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0E765601" w14:textId="77777777" w:rsidR="00224099" w:rsidRDefault="00224099" w:rsidP="00F01E62">
      <w:pPr>
        <w:ind w:right="-20"/>
        <w:jc w:val="center"/>
        <w:rPr>
          <w:rFonts w:ascii="Times New Roman" w:hAnsi="Times New Roman" w:cs="Times New Roman"/>
          <w:b/>
          <w:color w:val="17365D" w:themeColor="text2" w:themeShade="BF"/>
          <w:w w:val="113"/>
          <w:kern w:val="0"/>
          <w:position w:val="-6"/>
          <w:sz w:val="52"/>
          <w:szCs w:val="52"/>
        </w:rPr>
      </w:pPr>
    </w:p>
    <w:p w14:paraId="6CCE1105" w14:textId="77777777" w:rsidR="00F01E62" w:rsidRPr="006F407F" w:rsidRDefault="00F01E62" w:rsidP="00F01E62">
      <w:pPr>
        <w:ind w:right="-20"/>
        <w:jc w:val="center"/>
        <w:rPr>
          <w:rFonts w:ascii="Times New Roman" w:hAnsi="Times New Roman" w:cs="Times New Roman"/>
          <w:b/>
          <w:color w:val="17365D" w:themeColor="text2" w:themeShade="BF"/>
          <w:w w:val="113"/>
          <w:kern w:val="0"/>
          <w:position w:val="-6"/>
          <w:sz w:val="52"/>
          <w:szCs w:val="52"/>
        </w:rPr>
      </w:pPr>
      <w:r w:rsidRPr="006F407F">
        <w:rPr>
          <w:rFonts w:ascii="Times New Roman" w:hAnsi="Times New Roman" w:cs="Times New Roman"/>
          <w:b/>
          <w:color w:val="17365D" w:themeColor="text2" w:themeShade="BF"/>
          <w:w w:val="113"/>
          <w:kern w:val="0"/>
          <w:position w:val="-6"/>
          <w:sz w:val="52"/>
          <w:szCs w:val="52"/>
        </w:rPr>
        <w:t>Registration Form</w:t>
      </w:r>
    </w:p>
    <w:p w14:paraId="386FD08C" w14:textId="77777777" w:rsidR="00F01E62" w:rsidRPr="006F407F" w:rsidRDefault="00F01E62" w:rsidP="00F01E62">
      <w:pPr>
        <w:wordWrap w:val="0"/>
        <w:ind w:right="-20"/>
        <w:jc w:val="right"/>
        <w:rPr>
          <w:rFonts w:ascii="Times New Roman" w:hAnsi="Times New Roman" w:cs="Times New Roman"/>
          <w:b/>
          <w:color w:val="17365D" w:themeColor="text2" w:themeShade="BF"/>
          <w:w w:val="113"/>
          <w:kern w:val="0"/>
          <w:position w:val="-6"/>
          <w:sz w:val="52"/>
          <w:szCs w:val="52"/>
        </w:rPr>
      </w:pPr>
      <w:r>
        <w:rPr>
          <w:rFonts w:ascii="Times New Roman" w:hAnsi="Times New Roman" w:cs="Times New Roman" w:hint="eastAsia"/>
          <w:b/>
          <w:color w:val="17365D" w:themeColor="text2" w:themeShade="BF"/>
          <w:w w:val="113"/>
          <w:kern w:val="0"/>
          <w:position w:val="-6"/>
          <w:sz w:val="52"/>
          <w:szCs w:val="52"/>
        </w:rPr>
        <w:t>---Listener</w:t>
      </w:r>
    </w:p>
    <w:p w14:paraId="34A05BB5" w14:textId="2156FBB2" w:rsidR="00224099" w:rsidRPr="00AB2028" w:rsidRDefault="004A0F48" w:rsidP="00224099">
      <w:pPr>
        <w:jc w:val="center"/>
        <w:rPr>
          <w:rFonts w:ascii="Times New Roman" w:eastAsia="Arial Unicode MS" w:hAnsi="Times New Roman" w:cs="Times New Roman"/>
          <w:sz w:val="24"/>
          <w:szCs w:val="24"/>
        </w:rPr>
      </w:pPr>
      <w:r w:rsidRPr="004A0F48">
        <w:rPr>
          <w:rFonts w:ascii="Times New Roman" w:eastAsia="Arial Unicode MS" w:hAnsi="Times New Roman" w:cs="Times New Roman" w:hint="eastAsia"/>
          <w:sz w:val="24"/>
          <w:szCs w:val="24"/>
        </w:rPr>
        <w:t xml:space="preserve">Nanjing, China </w:t>
      </w:r>
      <w:r w:rsidRPr="004A0F48">
        <w:rPr>
          <w:rFonts w:ascii="Times New Roman" w:eastAsia="Arial Unicode MS" w:hAnsi="Times New Roman" w:cs="Times New Roman" w:hint="eastAsia"/>
          <w:sz w:val="24"/>
          <w:szCs w:val="24"/>
        </w:rPr>
        <w:t>｜</w:t>
      </w:r>
      <w:r w:rsidRPr="004A0F48">
        <w:rPr>
          <w:rFonts w:ascii="Times New Roman" w:eastAsia="Arial Unicode MS" w:hAnsi="Times New Roman" w:cs="Times New Roman" w:hint="eastAsia"/>
          <w:sz w:val="24"/>
          <w:szCs w:val="24"/>
        </w:rPr>
        <w:t>October 27-29, 2023</w:t>
      </w:r>
    </w:p>
    <w:p w14:paraId="06EB0839" w14:textId="77777777" w:rsidR="00903335" w:rsidRPr="00AB2028" w:rsidRDefault="00077A28" w:rsidP="00224099">
      <w:pPr>
        <w:jc w:val="center"/>
        <w:rPr>
          <w:rFonts w:ascii="Times New Roman" w:hAnsi="Times New Roman" w:cs="Times New Roman"/>
        </w:rPr>
      </w:pPr>
      <w:hyperlink r:id="rId9" w:history="1">
        <w:r w:rsidR="00224099" w:rsidRPr="00A65191">
          <w:rPr>
            <w:rStyle w:val="Hyperlink"/>
            <w:rFonts w:ascii="Times New Roman" w:eastAsia="Arial Unicode MS" w:hAnsi="Times New Roman" w:cs="Times New Roman"/>
            <w:sz w:val="24"/>
            <w:szCs w:val="24"/>
          </w:rPr>
          <w:t>http://www.</w:t>
        </w:r>
        <w:r w:rsidR="00224099" w:rsidRPr="00A65191">
          <w:rPr>
            <w:rStyle w:val="Hyperlink"/>
            <w:rFonts w:ascii="Times New Roman" w:eastAsia="Arial Unicode MS" w:hAnsi="Times New Roman" w:cs="Times New Roman" w:hint="eastAsia"/>
            <w:sz w:val="24"/>
            <w:szCs w:val="24"/>
          </w:rPr>
          <w:t>ssip.org</w:t>
        </w:r>
        <w:r w:rsidR="00224099" w:rsidRPr="00A65191">
          <w:rPr>
            <w:rStyle w:val="Hyperlink"/>
            <w:rFonts w:ascii="Times New Roman" w:eastAsia="Arial Unicode MS" w:hAnsi="Times New Roman" w:cs="Times New Roman"/>
            <w:sz w:val="24"/>
            <w:szCs w:val="24"/>
          </w:rPr>
          <w:t>/</w:t>
        </w:r>
      </w:hyperlink>
    </w:p>
    <w:p w14:paraId="01A7218B" w14:textId="77777777" w:rsidR="00903335" w:rsidRPr="002E7F82" w:rsidRDefault="00903335" w:rsidP="00903335">
      <w:pPr>
        <w:jc w:val="center"/>
        <w:rPr>
          <w:rFonts w:ascii="Times New Roman" w:eastAsia="Arial Unicode MS" w:hAnsi="Times New Roman" w:cs="Times New Roman"/>
          <w:color w:val="0070C0"/>
          <w:sz w:val="24"/>
          <w:szCs w:val="24"/>
        </w:rPr>
      </w:pPr>
      <w:r w:rsidRPr="002E7F82">
        <w:rPr>
          <w:rFonts w:ascii="Times New Roman" w:hAnsi="Times New Roman" w:cs="Times New Roman"/>
        </w:rPr>
        <w:t xml:space="preserve"> </w:t>
      </w:r>
    </w:p>
    <w:p w14:paraId="03BE72C5" w14:textId="3CA1ED96" w:rsidR="00F01E62" w:rsidRPr="003A4DCC" w:rsidRDefault="009864CD" w:rsidP="00903335">
      <w:pPr>
        <w:rPr>
          <w:rFonts w:ascii="Times New Roman" w:hAnsi="Times New Roman" w:cs="Times New Roman"/>
          <w:color w:val="FF3300"/>
          <w:sz w:val="24"/>
          <w:szCs w:val="24"/>
          <w:lang w:val="en-GB"/>
        </w:rPr>
      </w:pPr>
      <w:r>
        <w:rPr>
          <w:rFonts w:ascii="Times New Roman" w:hAnsi="Times New Roman" w:cs="Times New Roman"/>
          <w:sz w:val="24"/>
          <w:szCs w:val="24"/>
        </w:rPr>
        <w:t>SSIP 202</w:t>
      </w:r>
      <w:r w:rsidR="004A0F48">
        <w:rPr>
          <w:rFonts w:ascii="Times New Roman" w:hAnsi="Times New Roman" w:cs="Times New Roman" w:hint="eastAsia"/>
          <w:sz w:val="24"/>
          <w:szCs w:val="24"/>
        </w:rPr>
        <w:t>3</w:t>
      </w:r>
      <w:r w:rsidR="00224099" w:rsidRPr="00224099">
        <w:rPr>
          <w:rFonts w:ascii="Times New Roman" w:hAnsi="Times New Roman" w:cs="Times New Roman"/>
          <w:sz w:val="24"/>
          <w:szCs w:val="24"/>
        </w:rPr>
        <w:t xml:space="preserve"> will be held in Nanjing, China during </w:t>
      </w:r>
      <w:r w:rsidR="004A0F48" w:rsidRPr="004A0F48">
        <w:rPr>
          <w:rFonts w:ascii="Times New Roman" w:hAnsi="Times New Roman" w:cs="Times New Roman"/>
          <w:sz w:val="24"/>
          <w:szCs w:val="24"/>
        </w:rPr>
        <w:t>October 27-29, 2023</w:t>
      </w:r>
      <w:r w:rsidR="00224099" w:rsidRPr="00224099">
        <w:rPr>
          <w:rFonts w:ascii="Times New Roman" w:hAnsi="Times New Roman" w:cs="Times New Roman"/>
          <w:sz w:val="24"/>
          <w:szCs w:val="24"/>
        </w:rPr>
        <w:t>. Please note that it is essential for all participants to send the</w:t>
      </w:r>
      <w:r w:rsidR="00853EC9">
        <w:rPr>
          <w:rFonts w:ascii="Times New Roman" w:hAnsi="Times New Roman" w:cs="Times New Roman" w:hint="eastAsia"/>
          <w:sz w:val="24"/>
          <w:szCs w:val="24"/>
          <w:lang w:val="en-GB"/>
        </w:rPr>
        <w:t xml:space="preserve"> </w:t>
      </w:r>
      <w:r w:rsidR="00853EC9">
        <w:rPr>
          <w:rFonts w:ascii="Times New Roman" w:hAnsi="Times New Roman" w:cs="Times New Roman"/>
          <w:color w:val="FF3300"/>
          <w:sz w:val="24"/>
          <w:szCs w:val="24"/>
          <w:lang w:val="en-GB"/>
        </w:rPr>
        <w:t>completed Registration Form</w:t>
      </w:r>
      <w:r w:rsidR="00853EC9">
        <w:rPr>
          <w:rFonts w:ascii="Times New Roman" w:hAnsi="Times New Roman" w:cs="Times New Roman" w:hint="eastAsia"/>
          <w:color w:val="FF3300"/>
          <w:sz w:val="24"/>
          <w:szCs w:val="24"/>
          <w:lang w:val="en-GB"/>
        </w:rPr>
        <w:t xml:space="preserve"> and </w:t>
      </w:r>
      <w:r w:rsidR="00853EC9" w:rsidRPr="00A162FD">
        <w:rPr>
          <w:rFonts w:ascii="Times New Roman" w:hAnsi="Times New Roman" w:cs="Times New Roman"/>
          <w:color w:val="FF3300"/>
          <w:sz w:val="24"/>
          <w:szCs w:val="24"/>
          <w:lang w:val="en-GB"/>
        </w:rPr>
        <w:t>Payment Proof</w:t>
      </w:r>
      <w:r w:rsidR="00853EC9" w:rsidRPr="00A162FD">
        <w:rPr>
          <w:rFonts w:ascii="Times New Roman" w:hAnsi="Times New Roman" w:cs="Times New Roman"/>
          <w:sz w:val="24"/>
          <w:szCs w:val="24"/>
          <w:lang w:val="en-GB"/>
        </w:rPr>
        <w:t xml:space="preserve"> to </w:t>
      </w:r>
      <w:bookmarkStart w:id="0" w:name="OLE_LINK1"/>
      <w:bookmarkStart w:id="1" w:name="OLE_LINK2"/>
      <w:r w:rsidR="008A4977">
        <w:rPr>
          <w:rFonts w:ascii="Times New Roman" w:hAnsi="Times New Roman" w:cs="Times New Roman"/>
          <w:color w:val="0070C0"/>
          <w:sz w:val="24"/>
          <w:szCs w:val="24"/>
          <w:lang w:val="en-GB"/>
        </w:rPr>
        <w:fldChar w:fldCharType="begin"/>
      </w:r>
      <w:r w:rsidR="008A4977">
        <w:rPr>
          <w:rFonts w:ascii="Times New Roman" w:hAnsi="Times New Roman" w:cs="Times New Roman"/>
          <w:color w:val="0070C0"/>
          <w:sz w:val="24"/>
          <w:szCs w:val="24"/>
          <w:lang w:val="en-GB"/>
        </w:rPr>
        <w:instrText xml:space="preserve"> HYPERLINK "mailto:</w:instrText>
      </w:r>
      <w:r w:rsidR="008A4977" w:rsidRPr="001F7B59">
        <w:rPr>
          <w:rFonts w:ascii="Times New Roman" w:hAnsi="Times New Roman" w:cs="Times New Roman"/>
          <w:color w:val="0070C0"/>
          <w:sz w:val="24"/>
          <w:szCs w:val="24"/>
          <w:lang w:val="en-GB"/>
        </w:rPr>
        <w:instrText>ssip@bmail.org</w:instrText>
      </w:r>
      <w:r w:rsidR="008A4977">
        <w:rPr>
          <w:rFonts w:ascii="Times New Roman" w:hAnsi="Times New Roman" w:cs="Times New Roman"/>
          <w:color w:val="0070C0"/>
          <w:sz w:val="24"/>
          <w:szCs w:val="24"/>
          <w:lang w:val="en-GB"/>
        </w:rPr>
        <w:instrText xml:space="preserve">" </w:instrText>
      </w:r>
      <w:r w:rsidR="008A4977">
        <w:rPr>
          <w:rFonts w:ascii="Times New Roman" w:hAnsi="Times New Roman" w:cs="Times New Roman"/>
          <w:color w:val="0070C0"/>
          <w:sz w:val="24"/>
          <w:szCs w:val="24"/>
          <w:lang w:val="en-GB"/>
        </w:rPr>
        <w:fldChar w:fldCharType="separate"/>
      </w:r>
      <w:r w:rsidR="008A4977" w:rsidRPr="00DF5511">
        <w:rPr>
          <w:rStyle w:val="Hyperlink"/>
          <w:rFonts w:ascii="Times New Roman" w:hAnsi="Times New Roman" w:cs="Times New Roman"/>
          <w:sz w:val="24"/>
          <w:szCs w:val="24"/>
          <w:lang w:val="en-GB"/>
        </w:rPr>
        <w:t>ssip@bmail.org</w:t>
      </w:r>
      <w:r w:rsidR="008A4977">
        <w:rPr>
          <w:rFonts w:ascii="Times New Roman" w:hAnsi="Times New Roman" w:cs="Times New Roman"/>
          <w:color w:val="0070C0"/>
          <w:sz w:val="24"/>
          <w:szCs w:val="24"/>
          <w:lang w:val="en-GB"/>
        </w:rPr>
        <w:fldChar w:fldCharType="end"/>
      </w:r>
      <w:r w:rsidR="00853EC9">
        <w:rPr>
          <w:rFonts w:ascii="Times New Roman" w:hAnsi="Times New Roman" w:cs="Times New Roman" w:hint="eastAsia"/>
          <w:sz w:val="24"/>
          <w:szCs w:val="24"/>
          <w:lang w:val="en-GB"/>
        </w:rPr>
        <w:t xml:space="preserve"> </w:t>
      </w:r>
      <w:r w:rsidR="00853EC9" w:rsidRPr="00A162FD">
        <w:rPr>
          <w:rFonts w:ascii="Times New Roman" w:hAnsi="Times New Roman" w:cs="Times New Roman"/>
          <w:sz w:val="24"/>
          <w:szCs w:val="24"/>
          <w:lang w:val="en-GB"/>
        </w:rPr>
        <w:t xml:space="preserve">before </w:t>
      </w:r>
      <w:bookmarkEnd w:id="0"/>
      <w:bookmarkEnd w:id="1"/>
      <w:r w:rsidR="002108B4">
        <w:rPr>
          <w:rFonts w:ascii="Times New Roman" w:hAnsi="Times New Roman" w:cs="Times New Roman" w:hint="eastAsia"/>
          <w:color w:val="FF3300"/>
          <w:sz w:val="24"/>
          <w:szCs w:val="24"/>
          <w:lang w:val="en-GB"/>
        </w:rPr>
        <w:t>October</w:t>
      </w:r>
      <w:r w:rsidR="0004681E">
        <w:rPr>
          <w:rFonts w:ascii="Times New Roman" w:hAnsi="Times New Roman" w:cs="Times New Roman"/>
          <w:color w:val="FF3300"/>
          <w:sz w:val="24"/>
          <w:szCs w:val="24"/>
          <w:lang w:val="en-GB"/>
        </w:rPr>
        <w:t xml:space="preserve"> </w:t>
      </w:r>
      <w:r>
        <w:rPr>
          <w:rFonts w:ascii="Times New Roman" w:hAnsi="Times New Roman" w:cs="Times New Roman" w:hint="eastAsia"/>
          <w:color w:val="FF3300"/>
          <w:sz w:val="24"/>
          <w:szCs w:val="24"/>
          <w:lang w:val="en-GB"/>
        </w:rPr>
        <w:t>20</w:t>
      </w:r>
      <w:r w:rsidR="00853EC9">
        <w:rPr>
          <w:rFonts w:ascii="Times New Roman" w:hAnsi="Times New Roman" w:cs="Times New Roman" w:hint="eastAsia"/>
          <w:color w:val="FF3300"/>
          <w:sz w:val="24"/>
          <w:szCs w:val="24"/>
          <w:lang w:val="en-GB"/>
        </w:rPr>
        <w:t>,</w:t>
      </w:r>
      <w:r w:rsidR="00853EC9">
        <w:rPr>
          <w:rFonts w:ascii="Times New Roman" w:hAnsi="Times New Roman" w:cs="Times New Roman"/>
          <w:color w:val="FF3300"/>
          <w:sz w:val="24"/>
          <w:szCs w:val="24"/>
          <w:lang w:val="en-GB"/>
        </w:rPr>
        <w:t xml:space="preserve"> 20</w:t>
      </w:r>
      <w:r w:rsidR="004A0F48">
        <w:rPr>
          <w:rFonts w:ascii="Times New Roman" w:hAnsi="Times New Roman" w:cs="Times New Roman" w:hint="eastAsia"/>
          <w:color w:val="FF3300"/>
          <w:sz w:val="24"/>
          <w:szCs w:val="24"/>
          <w:lang w:val="en-GB"/>
        </w:rPr>
        <w:t>23</w:t>
      </w:r>
      <w:r w:rsidR="00853EC9">
        <w:rPr>
          <w:rFonts w:ascii="Times New Roman" w:hAnsi="Times New Roman" w:cs="Times New Roman" w:hint="eastAsia"/>
          <w:color w:val="FF3300"/>
          <w:sz w:val="24"/>
          <w:szCs w:val="24"/>
          <w:lang w:val="en-GB"/>
        </w:rPr>
        <w:t>.</w:t>
      </w:r>
    </w:p>
    <w:p w14:paraId="3C45958F" w14:textId="77777777" w:rsidR="002C4498" w:rsidRPr="00626A9E" w:rsidRDefault="002C4498" w:rsidP="00A22A69">
      <w:pPr>
        <w:rPr>
          <w:rFonts w:ascii="Times New Roman" w:eastAsia="Arial Unicode MS" w:hAnsi="Times New Roman" w:cs="Times New Roman"/>
          <w:color w:val="0070C0"/>
          <w:sz w:val="24"/>
          <w:szCs w:val="24"/>
          <w:lang w:val="en-GB"/>
        </w:rPr>
      </w:pPr>
    </w:p>
    <w:p w14:paraId="54875171" w14:textId="77777777" w:rsidR="006703B6" w:rsidRPr="00294AE1" w:rsidRDefault="004C1C78" w:rsidP="006703B6">
      <w:pPr>
        <w:pStyle w:val="ListParagraph"/>
        <w:numPr>
          <w:ilvl w:val="0"/>
          <w:numId w:val="2"/>
        </w:numPr>
        <w:ind w:firstLineChars="0"/>
        <w:jc w:val="left"/>
        <w:rPr>
          <w:rFonts w:ascii="Times New Roman" w:hAnsi="Times New Roman" w:cs="Times New Roman"/>
          <w:b/>
          <w:color w:val="0070C0"/>
          <w:sz w:val="24"/>
          <w:szCs w:val="24"/>
        </w:rPr>
      </w:pPr>
      <w:r w:rsidRPr="00294AE1">
        <w:rPr>
          <w:rFonts w:ascii="Times New Roman" w:hAnsi="Times New Roman" w:cs="Times New Roman"/>
          <w:b/>
          <w:color w:val="0070C0"/>
          <w:sz w:val="24"/>
          <w:szCs w:val="24"/>
        </w:rPr>
        <w:t>Listener</w:t>
      </w:r>
      <w:r w:rsidR="006703B6" w:rsidRPr="00294AE1">
        <w:rPr>
          <w:rFonts w:ascii="Times New Roman" w:hAnsi="Times New Roman" w:cs="Times New Roman"/>
          <w:b/>
          <w:color w:val="0070C0"/>
          <w:sz w:val="24"/>
          <w:szCs w:val="24"/>
        </w:rPr>
        <w:t xml:space="preserve"> Information </w:t>
      </w:r>
    </w:p>
    <w:p w14:paraId="664C495F" w14:textId="77777777" w:rsidR="0033525D" w:rsidRPr="00294AE1" w:rsidRDefault="0033525D" w:rsidP="0033525D">
      <w:pPr>
        <w:pStyle w:val="ListParagraph"/>
        <w:ind w:left="360" w:firstLineChars="0" w:firstLine="0"/>
        <w:jc w:val="left"/>
        <w:rPr>
          <w:rFonts w:ascii="Times New Roman" w:hAnsi="Times New Roman" w:cs="Times New Roman"/>
          <w:b/>
          <w:color w:val="0070C0"/>
          <w:sz w:val="24"/>
          <w:szCs w:val="24"/>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9"/>
        <w:gridCol w:w="637"/>
        <w:gridCol w:w="2765"/>
        <w:gridCol w:w="2191"/>
      </w:tblGrid>
      <w:tr w:rsidR="006703B6" w:rsidRPr="00294AE1" w14:paraId="5431DDC6" w14:textId="77777777" w:rsidTr="004A4C9A">
        <w:trPr>
          <w:trHeight w:val="325"/>
          <w:jc w:val="center"/>
        </w:trPr>
        <w:tc>
          <w:tcPr>
            <w:tcW w:w="4956" w:type="dxa"/>
            <w:gridSpan w:val="2"/>
          </w:tcPr>
          <w:p w14:paraId="17A79BE1" w14:textId="77777777" w:rsidR="006703B6" w:rsidRPr="00294AE1" w:rsidRDefault="006703B6" w:rsidP="004A4C9A">
            <w:pPr>
              <w:jc w:val="left"/>
              <w:rPr>
                <w:rFonts w:ascii="Times New Roman" w:hAnsi="Times New Roman" w:cs="Times New Roman"/>
                <w:b/>
                <w:color w:val="000000"/>
                <w:sz w:val="24"/>
                <w:szCs w:val="24"/>
              </w:rPr>
            </w:pPr>
            <w:r w:rsidRPr="00294AE1">
              <w:rPr>
                <w:rFonts w:ascii="Times New Roman" w:hAnsi="Times New Roman" w:cs="Times New Roman"/>
                <w:b/>
                <w:color w:val="000000"/>
                <w:sz w:val="24"/>
                <w:szCs w:val="24"/>
              </w:rPr>
              <w:t>First Name:</w:t>
            </w:r>
          </w:p>
        </w:tc>
        <w:tc>
          <w:tcPr>
            <w:tcW w:w="4956" w:type="dxa"/>
            <w:gridSpan w:val="2"/>
          </w:tcPr>
          <w:p w14:paraId="1413BC77" w14:textId="77777777" w:rsidR="006703B6" w:rsidRPr="00294AE1" w:rsidRDefault="006703B6" w:rsidP="004A4C9A">
            <w:pPr>
              <w:jc w:val="left"/>
              <w:rPr>
                <w:rFonts w:ascii="Times New Roman" w:hAnsi="Times New Roman" w:cs="Times New Roman"/>
                <w:b/>
                <w:color w:val="000000"/>
                <w:sz w:val="24"/>
                <w:szCs w:val="24"/>
              </w:rPr>
            </w:pPr>
            <w:r w:rsidRPr="00294AE1">
              <w:rPr>
                <w:rFonts w:ascii="Times New Roman" w:hAnsi="Times New Roman" w:cs="Times New Roman"/>
                <w:b/>
                <w:color w:val="000000"/>
                <w:sz w:val="24"/>
                <w:szCs w:val="24"/>
              </w:rPr>
              <w:t>Family Name:</w:t>
            </w:r>
          </w:p>
        </w:tc>
      </w:tr>
      <w:tr w:rsidR="007D0B33" w:rsidRPr="00294AE1" w14:paraId="749616D1" w14:textId="77777777" w:rsidTr="00D27F44">
        <w:trPr>
          <w:trHeight w:val="1371"/>
          <w:jc w:val="center"/>
        </w:trPr>
        <w:tc>
          <w:tcPr>
            <w:tcW w:w="7721" w:type="dxa"/>
            <w:gridSpan w:val="3"/>
          </w:tcPr>
          <w:p w14:paraId="1815C5C8" w14:textId="77777777" w:rsidR="007D0B33" w:rsidRPr="00294AE1" w:rsidRDefault="007D0B33" w:rsidP="007D0B33">
            <w:pPr>
              <w:rPr>
                <w:rFonts w:ascii="Times New Roman" w:hAnsi="Times New Roman" w:cs="Times New Roman"/>
                <w:b/>
                <w:color w:val="000000"/>
                <w:sz w:val="24"/>
                <w:szCs w:val="24"/>
              </w:rPr>
            </w:pPr>
            <w:r w:rsidRPr="00294AE1">
              <w:rPr>
                <w:rFonts w:ascii="Times New Roman" w:hAnsi="Times New Roman" w:cs="Times New Roman"/>
                <w:b/>
                <w:color w:val="000000"/>
                <w:sz w:val="24"/>
                <w:szCs w:val="24"/>
              </w:rPr>
              <w:t xml:space="preserve">Position:  </w:t>
            </w:r>
            <w:r w:rsidRPr="00294AE1">
              <w:rPr>
                <w:rFonts w:ascii="Times New Roman" w:hAnsi="Times New Roman" w:cs="Times New Roman"/>
                <w:color w:val="000000"/>
                <w:sz w:val="24"/>
                <w:szCs w:val="24"/>
              </w:rPr>
              <w:t xml:space="preserve">Professor/ Associate Professor/ Assistant Professor/ Lecturer/ </w:t>
            </w:r>
            <w:r w:rsidR="00BC4639" w:rsidRPr="00294AE1">
              <w:rPr>
                <w:rFonts w:ascii="Times New Roman" w:hAnsi="Times New Roman" w:cs="Times New Roman"/>
                <w:color w:val="000000"/>
                <w:sz w:val="24"/>
                <w:szCs w:val="24"/>
              </w:rPr>
              <w:t>Ph.D.</w:t>
            </w:r>
            <w:r w:rsidRPr="00294AE1">
              <w:rPr>
                <w:rFonts w:ascii="Times New Roman" w:hAnsi="Times New Roman" w:cs="Times New Roman"/>
                <w:color w:val="000000"/>
                <w:sz w:val="24"/>
                <w:szCs w:val="24"/>
              </w:rPr>
              <w:t xml:space="preserve"> Candidate/ Postgraduate/ etc...</w:t>
            </w:r>
          </w:p>
          <w:p w14:paraId="16513CC3" w14:textId="77777777" w:rsidR="007D0B33" w:rsidRPr="00294AE1" w:rsidRDefault="007D0B33" w:rsidP="007D0B33">
            <w:pPr>
              <w:rPr>
                <w:rFonts w:ascii="Times New Roman" w:hAnsi="Times New Roman" w:cs="Times New Roman"/>
                <w:b/>
                <w:color w:val="000000"/>
                <w:sz w:val="24"/>
                <w:szCs w:val="24"/>
              </w:rPr>
            </w:pPr>
          </w:p>
        </w:tc>
        <w:tc>
          <w:tcPr>
            <w:tcW w:w="2191" w:type="dxa"/>
            <w:vMerge w:val="restart"/>
          </w:tcPr>
          <w:p w14:paraId="4594B3AC" w14:textId="77777777" w:rsidR="007D0B33" w:rsidRPr="00294AE1" w:rsidRDefault="007D0B33" w:rsidP="004A4C9A">
            <w:pPr>
              <w:jc w:val="center"/>
              <w:rPr>
                <w:rFonts w:ascii="Times New Roman" w:hAnsi="Times New Roman" w:cs="Times New Roman"/>
                <w:b/>
                <w:color w:val="000000"/>
                <w:sz w:val="24"/>
                <w:szCs w:val="24"/>
              </w:rPr>
            </w:pPr>
          </w:p>
          <w:p w14:paraId="74BD951D" w14:textId="77777777" w:rsidR="007D0B33" w:rsidRPr="00294AE1" w:rsidRDefault="007D0B33" w:rsidP="004A4C9A">
            <w:pPr>
              <w:jc w:val="center"/>
              <w:rPr>
                <w:rFonts w:ascii="Times New Roman" w:hAnsi="Times New Roman" w:cs="Times New Roman"/>
                <w:b/>
                <w:color w:val="000000"/>
                <w:sz w:val="24"/>
                <w:szCs w:val="24"/>
              </w:rPr>
            </w:pPr>
          </w:p>
          <w:p w14:paraId="280E6C41" w14:textId="77777777" w:rsidR="007D0B33" w:rsidRDefault="007D0B33" w:rsidP="007D0B33">
            <w:pPr>
              <w:jc w:val="center"/>
              <w:rPr>
                <w:rFonts w:ascii="Times New Roman" w:hAnsi="Times New Roman" w:cs="Times New Roman"/>
                <w:b/>
                <w:color w:val="000000"/>
                <w:sz w:val="24"/>
                <w:szCs w:val="24"/>
              </w:rPr>
            </w:pPr>
            <w:r w:rsidRPr="00294AE1">
              <w:rPr>
                <w:rFonts w:ascii="Times New Roman" w:hAnsi="Times New Roman" w:cs="Times New Roman"/>
                <w:b/>
                <w:color w:val="000000"/>
                <w:sz w:val="24"/>
                <w:szCs w:val="24"/>
              </w:rPr>
              <w:t>(one-inch photo)</w:t>
            </w:r>
          </w:p>
          <w:p w14:paraId="4C5BB0AF" w14:textId="77777777" w:rsidR="00623189" w:rsidRPr="00294AE1" w:rsidRDefault="00623189" w:rsidP="007D0B33">
            <w:pPr>
              <w:jc w:val="center"/>
              <w:rPr>
                <w:rFonts w:ascii="Times New Roman" w:hAnsi="Times New Roman" w:cs="Times New Roman"/>
                <w:b/>
                <w:color w:val="000000"/>
                <w:sz w:val="24"/>
                <w:szCs w:val="24"/>
              </w:rPr>
            </w:pPr>
            <w:r>
              <w:rPr>
                <w:rFonts w:ascii="Times New Roman" w:hAnsi="Times New Roman" w:cs="Times New Roman" w:hint="eastAsia"/>
                <w:b/>
                <w:color w:val="000000"/>
                <w:sz w:val="24"/>
                <w:szCs w:val="24"/>
              </w:rPr>
              <w:t>(for name card)</w:t>
            </w:r>
          </w:p>
        </w:tc>
      </w:tr>
      <w:tr w:rsidR="007D0B33" w:rsidRPr="00294AE1" w14:paraId="5F6D0CB2" w14:textId="77777777" w:rsidTr="00D27F44">
        <w:trPr>
          <w:trHeight w:val="976"/>
          <w:jc w:val="center"/>
        </w:trPr>
        <w:tc>
          <w:tcPr>
            <w:tcW w:w="7721" w:type="dxa"/>
            <w:gridSpan w:val="3"/>
          </w:tcPr>
          <w:p w14:paraId="3CF649AF" w14:textId="77777777" w:rsidR="00BD516F" w:rsidRPr="00294AE1" w:rsidRDefault="00490A6E" w:rsidP="00490A6E">
            <w:pPr>
              <w:rPr>
                <w:rFonts w:ascii="Times New Roman" w:hAnsi="Times New Roman" w:cs="Times New Roman"/>
                <w:b/>
                <w:color w:val="000000"/>
                <w:sz w:val="24"/>
                <w:szCs w:val="24"/>
              </w:rPr>
            </w:pPr>
            <w:r w:rsidRPr="00294AE1">
              <w:rPr>
                <w:rFonts w:ascii="Times New Roman" w:hAnsi="Times New Roman" w:cs="Times New Roman"/>
                <w:b/>
                <w:color w:val="000000"/>
                <w:sz w:val="24"/>
                <w:szCs w:val="24"/>
              </w:rPr>
              <w:t>Organization or University:</w:t>
            </w:r>
          </w:p>
          <w:p w14:paraId="4F759EDB" w14:textId="77777777" w:rsidR="00D27F44" w:rsidRPr="00294AE1" w:rsidRDefault="00D27F44" w:rsidP="00490A6E">
            <w:pPr>
              <w:rPr>
                <w:rFonts w:ascii="Times New Roman" w:hAnsi="Times New Roman" w:cs="Times New Roman"/>
                <w:b/>
                <w:color w:val="000000"/>
                <w:sz w:val="24"/>
                <w:szCs w:val="24"/>
              </w:rPr>
            </w:pPr>
          </w:p>
        </w:tc>
        <w:tc>
          <w:tcPr>
            <w:tcW w:w="2191" w:type="dxa"/>
            <w:vMerge/>
          </w:tcPr>
          <w:p w14:paraId="6E5C210E" w14:textId="77777777" w:rsidR="007D0B33" w:rsidRPr="00294AE1" w:rsidRDefault="007D0B33" w:rsidP="004A4C9A">
            <w:pPr>
              <w:jc w:val="center"/>
              <w:rPr>
                <w:rFonts w:ascii="Times New Roman" w:hAnsi="Times New Roman" w:cs="Times New Roman"/>
                <w:b/>
                <w:color w:val="000000"/>
                <w:sz w:val="24"/>
                <w:szCs w:val="24"/>
              </w:rPr>
            </w:pPr>
          </w:p>
        </w:tc>
      </w:tr>
      <w:tr w:rsidR="006703B6" w:rsidRPr="00294AE1" w14:paraId="3BF39CD7" w14:textId="77777777" w:rsidTr="00382756">
        <w:trPr>
          <w:trHeight w:val="569"/>
          <w:jc w:val="center"/>
        </w:trPr>
        <w:tc>
          <w:tcPr>
            <w:tcW w:w="9912" w:type="dxa"/>
            <w:gridSpan w:val="4"/>
          </w:tcPr>
          <w:p w14:paraId="758CF72E" w14:textId="77777777" w:rsidR="006703B6" w:rsidRPr="00294AE1" w:rsidRDefault="00490A6E" w:rsidP="004A4C9A">
            <w:pPr>
              <w:rPr>
                <w:rFonts w:ascii="Times New Roman" w:hAnsi="Times New Roman" w:cs="Times New Roman"/>
                <w:b/>
                <w:sz w:val="24"/>
                <w:szCs w:val="24"/>
              </w:rPr>
            </w:pPr>
            <w:r w:rsidRPr="00294AE1">
              <w:rPr>
                <w:rFonts w:ascii="Times New Roman" w:hAnsi="Times New Roman" w:cs="Times New Roman"/>
                <w:b/>
                <w:color w:val="000000"/>
                <w:sz w:val="24"/>
                <w:szCs w:val="24"/>
              </w:rPr>
              <w:t>Research Area:</w:t>
            </w:r>
          </w:p>
        </w:tc>
      </w:tr>
      <w:tr w:rsidR="002A48F5" w:rsidRPr="00294AE1" w14:paraId="721026A3" w14:textId="77777777" w:rsidTr="00382756">
        <w:trPr>
          <w:trHeight w:val="552"/>
          <w:jc w:val="center"/>
        </w:trPr>
        <w:tc>
          <w:tcPr>
            <w:tcW w:w="4319" w:type="dxa"/>
          </w:tcPr>
          <w:p w14:paraId="0BD4CB23" w14:textId="77777777" w:rsidR="002A48F5" w:rsidRPr="00294AE1" w:rsidRDefault="002A48F5" w:rsidP="005B7423">
            <w:pPr>
              <w:rPr>
                <w:rFonts w:ascii="Times New Roman" w:hAnsi="Times New Roman" w:cs="Times New Roman"/>
                <w:b/>
                <w:color w:val="000000"/>
                <w:sz w:val="24"/>
                <w:szCs w:val="24"/>
              </w:rPr>
            </w:pPr>
            <w:r w:rsidRPr="00294AE1">
              <w:rPr>
                <w:rFonts w:ascii="Times New Roman" w:hAnsi="Times New Roman" w:cs="Times New Roman"/>
                <w:b/>
                <w:color w:val="000000"/>
                <w:sz w:val="24"/>
                <w:szCs w:val="24"/>
              </w:rPr>
              <w:t xml:space="preserve">Country: </w:t>
            </w:r>
          </w:p>
        </w:tc>
        <w:tc>
          <w:tcPr>
            <w:tcW w:w="5593" w:type="dxa"/>
            <w:gridSpan w:val="3"/>
          </w:tcPr>
          <w:p w14:paraId="7D81A7D2" w14:textId="77777777" w:rsidR="002A48F5" w:rsidRPr="00294AE1" w:rsidRDefault="002A48F5" w:rsidP="005B7423">
            <w:pPr>
              <w:rPr>
                <w:rFonts w:ascii="Times New Roman" w:hAnsi="Times New Roman" w:cs="Times New Roman"/>
                <w:b/>
                <w:color w:val="000000"/>
                <w:sz w:val="24"/>
                <w:szCs w:val="24"/>
              </w:rPr>
            </w:pPr>
            <w:r w:rsidRPr="00294AE1">
              <w:rPr>
                <w:rFonts w:ascii="Times New Roman" w:hAnsi="Times New Roman" w:cs="Times New Roman"/>
                <w:b/>
                <w:color w:val="000000"/>
                <w:sz w:val="24"/>
                <w:szCs w:val="24"/>
              </w:rPr>
              <w:t>Email:</w:t>
            </w:r>
          </w:p>
        </w:tc>
      </w:tr>
      <w:tr w:rsidR="002A48F5" w:rsidRPr="00294AE1" w14:paraId="4DE0CF6A" w14:textId="77777777" w:rsidTr="00382756">
        <w:trPr>
          <w:trHeight w:val="558"/>
          <w:jc w:val="center"/>
        </w:trPr>
        <w:tc>
          <w:tcPr>
            <w:tcW w:w="4319" w:type="dxa"/>
          </w:tcPr>
          <w:p w14:paraId="70A72516" w14:textId="77777777" w:rsidR="002A48F5" w:rsidRPr="00294AE1" w:rsidRDefault="002A48F5" w:rsidP="005B7423">
            <w:pPr>
              <w:rPr>
                <w:rFonts w:ascii="Times New Roman" w:hAnsi="Times New Roman" w:cs="Times New Roman"/>
                <w:b/>
                <w:sz w:val="24"/>
                <w:szCs w:val="24"/>
              </w:rPr>
            </w:pPr>
            <w:r w:rsidRPr="00294AE1">
              <w:rPr>
                <w:rFonts w:ascii="Times New Roman" w:hAnsi="Times New Roman" w:cs="Times New Roman"/>
                <w:b/>
                <w:color w:val="000000"/>
                <w:sz w:val="24"/>
                <w:szCs w:val="24"/>
              </w:rPr>
              <w:t>Mobile:</w:t>
            </w:r>
          </w:p>
        </w:tc>
        <w:tc>
          <w:tcPr>
            <w:tcW w:w="5593" w:type="dxa"/>
            <w:gridSpan w:val="3"/>
          </w:tcPr>
          <w:p w14:paraId="5746B028" w14:textId="77777777" w:rsidR="002A48F5" w:rsidRPr="00294AE1" w:rsidRDefault="002A48F5" w:rsidP="005B7423">
            <w:pPr>
              <w:rPr>
                <w:rFonts w:ascii="Times New Roman" w:hAnsi="Times New Roman" w:cs="Times New Roman"/>
                <w:b/>
                <w:sz w:val="24"/>
                <w:szCs w:val="24"/>
              </w:rPr>
            </w:pPr>
            <w:r w:rsidRPr="00294AE1">
              <w:rPr>
                <w:rFonts w:ascii="Times New Roman" w:hAnsi="Times New Roman" w:cs="Times New Roman"/>
                <w:b/>
                <w:color w:val="000000"/>
                <w:sz w:val="24"/>
                <w:szCs w:val="24"/>
              </w:rPr>
              <w:t>Telephone:</w:t>
            </w:r>
          </w:p>
        </w:tc>
      </w:tr>
      <w:tr w:rsidR="006703B6" w:rsidRPr="00294AE1" w14:paraId="486DD084" w14:textId="77777777" w:rsidTr="00382756">
        <w:trPr>
          <w:trHeight w:val="700"/>
          <w:jc w:val="center"/>
        </w:trPr>
        <w:tc>
          <w:tcPr>
            <w:tcW w:w="9912" w:type="dxa"/>
            <w:gridSpan w:val="4"/>
          </w:tcPr>
          <w:p w14:paraId="4481EA07" w14:textId="77777777" w:rsidR="006703B6" w:rsidRPr="00294AE1" w:rsidRDefault="006703B6" w:rsidP="004A4C9A">
            <w:pPr>
              <w:rPr>
                <w:rFonts w:ascii="Times New Roman" w:hAnsi="Times New Roman" w:cs="Times New Roman"/>
                <w:b/>
                <w:color w:val="000000"/>
                <w:sz w:val="24"/>
                <w:szCs w:val="24"/>
              </w:rPr>
            </w:pPr>
            <w:r w:rsidRPr="00294AE1">
              <w:rPr>
                <w:rFonts w:ascii="Times New Roman" w:hAnsi="Times New Roman" w:cs="Times New Roman"/>
                <w:b/>
                <w:color w:val="000000"/>
                <w:sz w:val="24"/>
                <w:szCs w:val="24"/>
              </w:rPr>
              <w:t xml:space="preserve">Special Needs or Dietary Requirements: </w:t>
            </w:r>
          </w:p>
          <w:p w14:paraId="46FBE430" w14:textId="77777777" w:rsidR="006703B6" w:rsidRPr="00294AE1" w:rsidRDefault="006703B6" w:rsidP="004A4C9A">
            <w:pPr>
              <w:rPr>
                <w:rFonts w:ascii="Times New Roman" w:hAnsi="Times New Roman" w:cs="Times New Roman"/>
                <w:b/>
                <w:sz w:val="24"/>
                <w:szCs w:val="24"/>
              </w:rPr>
            </w:pPr>
            <w:r w:rsidRPr="00294AE1">
              <w:rPr>
                <w:rFonts w:ascii="Times New Roman" w:hAnsi="Times New Roman" w:cs="Times New Roman"/>
                <w:sz w:val="24"/>
                <w:szCs w:val="24"/>
              </w:rPr>
              <w:t>Vegetarian □   Muslim □    Other (please specify):</w:t>
            </w:r>
          </w:p>
        </w:tc>
      </w:tr>
      <w:tr w:rsidR="006703B6" w:rsidRPr="00294AE1" w14:paraId="688D580A" w14:textId="77777777" w:rsidTr="00382756">
        <w:trPr>
          <w:trHeight w:val="540"/>
          <w:jc w:val="center"/>
        </w:trPr>
        <w:tc>
          <w:tcPr>
            <w:tcW w:w="9912" w:type="dxa"/>
            <w:gridSpan w:val="4"/>
          </w:tcPr>
          <w:p w14:paraId="37E531F1" w14:textId="77777777" w:rsidR="006703B6" w:rsidRPr="00294AE1" w:rsidRDefault="006703B6" w:rsidP="00A0623E">
            <w:pPr>
              <w:rPr>
                <w:rFonts w:ascii="Times New Roman" w:hAnsi="Times New Roman" w:cs="Times New Roman"/>
                <w:b/>
                <w:color w:val="000000"/>
                <w:sz w:val="24"/>
                <w:szCs w:val="24"/>
              </w:rPr>
            </w:pPr>
            <w:r w:rsidRPr="00294AE1">
              <w:rPr>
                <w:rFonts w:ascii="Times New Roman" w:hAnsi="Times New Roman" w:cs="Times New Roman"/>
                <w:b/>
                <w:color w:val="000000"/>
                <w:sz w:val="24"/>
                <w:szCs w:val="24"/>
              </w:rPr>
              <w:t>Student ID Number of Your University</w:t>
            </w:r>
            <w:r w:rsidR="00A0623E" w:rsidRPr="00294AE1">
              <w:rPr>
                <w:rFonts w:ascii="Times New Roman" w:hAnsi="Times New Roman" w:cs="Times New Roman"/>
                <w:b/>
                <w:color w:val="000000"/>
                <w:sz w:val="24"/>
                <w:szCs w:val="24"/>
              </w:rPr>
              <w:t xml:space="preserve"> (necessary for student author)</w:t>
            </w:r>
            <w:r w:rsidRPr="00294AE1">
              <w:rPr>
                <w:rFonts w:ascii="Times New Roman" w:hAnsi="Times New Roman" w:cs="Times New Roman"/>
                <w:b/>
                <w:color w:val="000000"/>
                <w:sz w:val="24"/>
                <w:szCs w:val="24"/>
              </w:rPr>
              <w:t>:</w:t>
            </w:r>
          </w:p>
          <w:p w14:paraId="6EB9CA28" w14:textId="77777777" w:rsidR="0033525D" w:rsidRPr="00294AE1" w:rsidRDefault="0033525D" w:rsidP="00A0623E">
            <w:pPr>
              <w:rPr>
                <w:rFonts w:ascii="Times New Roman" w:hAnsi="Times New Roman" w:cs="Times New Roman"/>
                <w:b/>
                <w:sz w:val="24"/>
                <w:szCs w:val="24"/>
              </w:rPr>
            </w:pPr>
          </w:p>
        </w:tc>
      </w:tr>
      <w:tr w:rsidR="00C86BDD" w:rsidRPr="00F92409" w14:paraId="54E56BAB" w14:textId="77777777" w:rsidTr="00117D85">
        <w:trPr>
          <w:trHeight w:val="435"/>
          <w:jc w:val="center"/>
        </w:trPr>
        <w:tc>
          <w:tcPr>
            <w:tcW w:w="9912" w:type="dxa"/>
            <w:gridSpan w:val="4"/>
          </w:tcPr>
          <w:p w14:paraId="11776D0C" w14:textId="77777777" w:rsidR="00626A9E" w:rsidRDefault="00626A9E" w:rsidP="00626A9E">
            <w:pPr>
              <w:rPr>
                <w:rFonts w:ascii="Times New Roman" w:hAnsi="Times New Roman" w:cs="Times New Roman"/>
                <w:b/>
                <w:sz w:val="24"/>
                <w:szCs w:val="24"/>
              </w:rPr>
            </w:pPr>
            <w:r>
              <w:rPr>
                <w:rFonts w:ascii="Times New Roman" w:hAnsi="Times New Roman" w:cs="Times New Roman" w:hint="eastAsia"/>
                <w:b/>
                <w:sz w:val="24"/>
                <w:szCs w:val="24"/>
              </w:rPr>
              <w:t xml:space="preserve">Please send email to conference secretary directly if </w:t>
            </w:r>
            <w:proofErr w:type="spellStart"/>
            <w:r>
              <w:rPr>
                <w:rFonts w:ascii="Times New Roman" w:hAnsi="Times New Roman" w:cs="Times New Roman" w:hint="eastAsia"/>
                <w:b/>
                <w:sz w:val="24"/>
                <w:szCs w:val="24"/>
              </w:rPr>
              <w:t>fapiao</w:t>
            </w:r>
            <w:proofErr w:type="spellEnd"/>
            <w:r>
              <w:rPr>
                <w:rFonts w:ascii="Times New Roman" w:hAnsi="Times New Roman" w:cs="Times New Roman" w:hint="eastAsia"/>
                <w:b/>
                <w:sz w:val="24"/>
                <w:szCs w:val="24"/>
              </w:rPr>
              <w:t xml:space="preserve"> is needed. Provide below information in Chinese:</w:t>
            </w:r>
          </w:p>
          <w:p w14:paraId="2D9F310A" w14:textId="77777777" w:rsidR="00626A9E" w:rsidRDefault="00626A9E" w:rsidP="00626A9E">
            <w:pPr>
              <w:rPr>
                <w:rFonts w:ascii="Times New Roman" w:hAnsi="Times New Roman" w:cs="Times New Roman"/>
                <w:b/>
                <w:sz w:val="24"/>
                <w:szCs w:val="24"/>
              </w:rPr>
            </w:pPr>
            <w:r w:rsidRPr="006F6475">
              <w:rPr>
                <w:rFonts w:ascii="Times New Roman" w:hAnsi="Times New Roman" w:cs="Times New Roman" w:hint="eastAsia"/>
                <w:b/>
                <w:sz w:val="24"/>
                <w:szCs w:val="24"/>
              </w:rPr>
              <w:t>发票抬头：</w:t>
            </w:r>
            <w:r w:rsidRPr="006F6475">
              <w:rPr>
                <w:rFonts w:ascii="Times New Roman" w:hAnsi="Times New Roman" w:cs="Times New Roman" w:hint="eastAsia"/>
                <w:b/>
                <w:sz w:val="24"/>
                <w:szCs w:val="24"/>
              </w:rPr>
              <w:t xml:space="preserve">    </w:t>
            </w:r>
          </w:p>
          <w:p w14:paraId="4F2911A4" w14:textId="77777777" w:rsidR="00626A9E" w:rsidRDefault="00626A9E" w:rsidP="00626A9E">
            <w:pPr>
              <w:rPr>
                <w:rFonts w:ascii="Times New Roman" w:hAnsi="Times New Roman" w:cs="Times New Roman"/>
                <w:b/>
                <w:sz w:val="24"/>
                <w:szCs w:val="24"/>
              </w:rPr>
            </w:pPr>
            <w:r w:rsidRPr="006F6475">
              <w:rPr>
                <w:rFonts w:ascii="Times New Roman" w:hAnsi="Times New Roman" w:cs="Times New Roman" w:hint="eastAsia"/>
                <w:b/>
                <w:sz w:val="24"/>
                <w:szCs w:val="24"/>
              </w:rPr>
              <w:t>统一社会信用代码：</w:t>
            </w:r>
            <w:r w:rsidRPr="006F6475">
              <w:rPr>
                <w:rFonts w:ascii="Times New Roman" w:hAnsi="Times New Roman" w:cs="Times New Roman" w:hint="eastAsia"/>
                <w:b/>
                <w:sz w:val="24"/>
                <w:szCs w:val="24"/>
              </w:rPr>
              <w:t xml:space="preserve">   </w:t>
            </w:r>
          </w:p>
          <w:p w14:paraId="7596A594" w14:textId="77777777" w:rsidR="00626A9E" w:rsidRDefault="00626A9E" w:rsidP="00626A9E">
            <w:pPr>
              <w:rPr>
                <w:rFonts w:ascii="Times New Roman" w:hAnsi="Times New Roman" w:cs="Times New Roman"/>
                <w:b/>
                <w:sz w:val="24"/>
                <w:szCs w:val="24"/>
              </w:rPr>
            </w:pPr>
            <w:r w:rsidRPr="006F6475">
              <w:rPr>
                <w:rFonts w:ascii="Times New Roman" w:hAnsi="Times New Roman" w:cs="Times New Roman" w:hint="eastAsia"/>
                <w:b/>
                <w:sz w:val="24"/>
                <w:szCs w:val="24"/>
              </w:rPr>
              <w:t>明细内容（</w:t>
            </w:r>
            <w:r>
              <w:rPr>
                <w:rFonts w:ascii="Times New Roman" w:hAnsi="Times New Roman" w:cs="Times New Roman" w:hint="eastAsia"/>
                <w:b/>
                <w:sz w:val="24"/>
                <w:szCs w:val="24"/>
              </w:rPr>
              <w:t>只能</w:t>
            </w:r>
            <w:r w:rsidRPr="006F6475">
              <w:rPr>
                <w:rFonts w:ascii="Times New Roman" w:hAnsi="Times New Roman" w:cs="Times New Roman" w:hint="eastAsia"/>
                <w:b/>
                <w:sz w:val="24"/>
                <w:szCs w:val="24"/>
              </w:rPr>
              <w:t>择一）：</w:t>
            </w:r>
            <w:r w:rsidRPr="006F6475">
              <w:rPr>
                <w:rFonts w:ascii="Times New Roman" w:hAnsi="Times New Roman" w:cs="Times New Roman" w:hint="eastAsia"/>
                <w:b/>
                <w:sz w:val="24"/>
                <w:szCs w:val="24"/>
              </w:rPr>
              <w:t xml:space="preserve"> </w:t>
            </w:r>
            <w:r w:rsidRPr="006F6475">
              <w:rPr>
                <w:rFonts w:ascii="Times New Roman" w:hAnsi="Times New Roman" w:cs="Times New Roman" w:hint="eastAsia"/>
                <w:b/>
                <w:sz w:val="24"/>
                <w:szCs w:val="24"/>
              </w:rPr>
              <w:t>如“会议费”、“会务费”、“会议服务费”、“会议注册费”</w:t>
            </w:r>
          </w:p>
          <w:p w14:paraId="2F5B1946" w14:textId="77777777" w:rsidR="00C86BDD" w:rsidRDefault="00626A9E" w:rsidP="00626A9E">
            <w:pPr>
              <w:rPr>
                <w:rFonts w:ascii="Times New Roman" w:hAnsi="Times New Roman" w:cs="Times New Roman"/>
                <w:b/>
                <w:sz w:val="24"/>
                <w:szCs w:val="24"/>
              </w:rPr>
            </w:pPr>
            <w:r>
              <w:rPr>
                <w:rFonts w:ascii="Times New Roman" w:hAnsi="Times New Roman" w:cs="Times New Roman" w:hint="eastAsia"/>
                <w:b/>
                <w:sz w:val="24"/>
                <w:szCs w:val="24"/>
              </w:rPr>
              <w:lastRenderedPageBreak/>
              <w:t>电子发票</w:t>
            </w:r>
            <w:r>
              <w:rPr>
                <w:rFonts w:ascii="Times New Roman" w:hAnsi="Times New Roman" w:cs="Times New Roman" w:hint="eastAsia"/>
                <w:b/>
                <w:sz w:val="24"/>
                <w:szCs w:val="24"/>
              </w:rPr>
              <w:t>/</w:t>
            </w:r>
            <w:r>
              <w:rPr>
                <w:rFonts w:ascii="Times New Roman" w:hAnsi="Times New Roman" w:cs="Times New Roman" w:hint="eastAsia"/>
                <w:b/>
                <w:sz w:val="24"/>
                <w:szCs w:val="24"/>
              </w:rPr>
              <w:t>纸质发票</w:t>
            </w:r>
            <w:r w:rsidRPr="006F6475">
              <w:rPr>
                <w:rFonts w:ascii="Times New Roman" w:hAnsi="Times New Roman" w:cs="Times New Roman" w:hint="eastAsia"/>
                <w:b/>
                <w:sz w:val="24"/>
                <w:szCs w:val="24"/>
              </w:rPr>
              <w:t>（</w:t>
            </w:r>
            <w:r>
              <w:rPr>
                <w:rFonts w:ascii="Times New Roman" w:hAnsi="Times New Roman" w:cs="Times New Roman" w:hint="eastAsia"/>
                <w:b/>
                <w:sz w:val="24"/>
                <w:szCs w:val="24"/>
              </w:rPr>
              <w:t>只能</w:t>
            </w:r>
            <w:r w:rsidRPr="006F6475">
              <w:rPr>
                <w:rFonts w:ascii="Times New Roman" w:hAnsi="Times New Roman" w:cs="Times New Roman" w:hint="eastAsia"/>
                <w:b/>
                <w:sz w:val="24"/>
                <w:szCs w:val="24"/>
              </w:rPr>
              <w:t>择一）</w:t>
            </w:r>
            <w:r>
              <w:rPr>
                <w:rFonts w:ascii="Times New Roman" w:hAnsi="Times New Roman" w:cs="Times New Roman" w:hint="eastAsia"/>
                <w:b/>
                <w:sz w:val="24"/>
                <w:szCs w:val="24"/>
              </w:rPr>
              <w:t>:</w:t>
            </w:r>
          </w:p>
        </w:tc>
      </w:tr>
      <w:tr w:rsidR="006703B6" w:rsidRPr="00294AE1" w14:paraId="19BABF54" w14:textId="77777777" w:rsidTr="00382756">
        <w:trPr>
          <w:trHeight w:val="435"/>
          <w:jc w:val="center"/>
        </w:trPr>
        <w:tc>
          <w:tcPr>
            <w:tcW w:w="9912" w:type="dxa"/>
            <w:gridSpan w:val="4"/>
          </w:tcPr>
          <w:p w14:paraId="006065C7" w14:textId="77777777" w:rsidR="006703B6" w:rsidRDefault="00623189" w:rsidP="004A4C9A">
            <w:pPr>
              <w:rPr>
                <w:rFonts w:ascii="Times New Roman" w:hAnsi="Times New Roman" w:cs="Times New Roman"/>
                <w:b/>
                <w:sz w:val="24"/>
                <w:szCs w:val="24"/>
              </w:rPr>
            </w:pPr>
            <w:r>
              <w:rPr>
                <w:rFonts w:ascii="Times New Roman" w:hAnsi="Times New Roman" w:cs="Times New Roman" w:hint="eastAsia"/>
                <w:b/>
                <w:sz w:val="24"/>
                <w:szCs w:val="24"/>
              </w:rPr>
              <w:lastRenderedPageBreak/>
              <w:t>International Receipt</w:t>
            </w:r>
            <w:r w:rsidR="006703B6" w:rsidRPr="00294AE1">
              <w:rPr>
                <w:rFonts w:ascii="Times New Roman" w:hAnsi="Times New Roman" w:cs="Times New Roman"/>
                <w:b/>
                <w:sz w:val="24"/>
                <w:szCs w:val="24"/>
              </w:rPr>
              <w:t xml:space="preserve"> Title:</w:t>
            </w:r>
          </w:p>
          <w:p w14:paraId="0D2D30ED" w14:textId="77777777" w:rsidR="0033525D" w:rsidRPr="00294AE1" w:rsidRDefault="0033525D" w:rsidP="004A4C9A">
            <w:pPr>
              <w:rPr>
                <w:rFonts w:ascii="Times New Roman" w:hAnsi="Times New Roman" w:cs="Times New Roman"/>
                <w:b/>
                <w:sz w:val="24"/>
                <w:szCs w:val="24"/>
              </w:rPr>
            </w:pPr>
          </w:p>
        </w:tc>
      </w:tr>
      <w:tr w:rsidR="00CF5586" w:rsidRPr="00294AE1" w14:paraId="686CA380" w14:textId="77777777" w:rsidTr="00F76893">
        <w:trPr>
          <w:trHeight w:val="841"/>
          <w:jc w:val="center"/>
        </w:trPr>
        <w:tc>
          <w:tcPr>
            <w:tcW w:w="9912" w:type="dxa"/>
            <w:gridSpan w:val="4"/>
          </w:tcPr>
          <w:p w14:paraId="2C4AC975" w14:textId="77777777" w:rsidR="00CF5586" w:rsidRPr="00294AE1" w:rsidRDefault="00CF5586" w:rsidP="00CF5586">
            <w:pPr>
              <w:rPr>
                <w:rFonts w:ascii="Times New Roman" w:hAnsi="Times New Roman" w:cs="Times New Roman"/>
                <w:b/>
                <w:color w:val="000000"/>
                <w:sz w:val="24"/>
                <w:szCs w:val="24"/>
              </w:rPr>
            </w:pPr>
            <w:r w:rsidRPr="00294AE1">
              <w:rPr>
                <w:rFonts w:ascii="Times New Roman" w:hAnsi="Times New Roman" w:cs="Times New Roman"/>
                <w:b/>
                <w:color w:val="000000"/>
                <w:sz w:val="24"/>
                <w:szCs w:val="24"/>
              </w:rPr>
              <w:t>Will you attend and registered for one-day tour:</w:t>
            </w:r>
          </w:p>
          <w:p w14:paraId="4C1F50D4" w14:textId="77777777" w:rsidR="00CF5586" w:rsidRPr="00294AE1" w:rsidRDefault="00CF5586" w:rsidP="00CF5586">
            <w:pPr>
              <w:rPr>
                <w:rFonts w:ascii="Times New Roman" w:hAnsi="Times New Roman" w:cs="Times New Roman"/>
                <w:color w:val="000000"/>
                <w:sz w:val="24"/>
                <w:szCs w:val="24"/>
              </w:rPr>
            </w:pPr>
            <w:r w:rsidRPr="00294AE1">
              <w:rPr>
                <w:rFonts w:ascii="Times New Roman" w:hAnsi="Times New Roman" w:cs="Times New Roman"/>
                <w:color w:val="000000"/>
                <w:sz w:val="24"/>
                <w:szCs w:val="24"/>
              </w:rPr>
              <w:t>Yes □            No □</w:t>
            </w:r>
          </w:p>
        </w:tc>
      </w:tr>
    </w:tbl>
    <w:p w14:paraId="2AC95CCA" w14:textId="77777777" w:rsidR="00CA1D4E" w:rsidRDefault="00CA1D4E" w:rsidP="00EA104D">
      <w:pPr>
        <w:jc w:val="left"/>
        <w:rPr>
          <w:rFonts w:ascii="Times New Roman" w:hAnsi="Times New Roman" w:cs="Times New Roman"/>
          <w:b/>
          <w:color w:val="0070C0"/>
          <w:sz w:val="24"/>
          <w:szCs w:val="24"/>
        </w:rPr>
      </w:pPr>
    </w:p>
    <w:p w14:paraId="09F96B75" w14:textId="77777777" w:rsidR="00180D1E" w:rsidRPr="00BD4591" w:rsidRDefault="00180D1E" w:rsidP="00180D1E">
      <w:pPr>
        <w:pStyle w:val="ListParagraph"/>
        <w:numPr>
          <w:ilvl w:val="0"/>
          <w:numId w:val="2"/>
        </w:numPr>
        <w:ind w:firstLineChars="0"/>
        <w:jc w:val="left"/>
        <w:rPr>
          <w:rFonts w:ascii="Times New Roman" w:hAnsi="Times New Roman" w:cs="Times New Roman"/>
          <w:b/>
          <w:color w:val="0070C0"/>
          <w:sz w:val="24"/>
          <w:szCs w:val="24"/>
        </w:rPr>
      </w:pPr>
      <w:r w:rsidRPr="00294AE1">
        <w:rPr>
          <w:rFonts w:ascii="Times New Roman" w:hAnsi="Times New Roman" w:cs="Times New Roman"/>
          <w:b/>
          <w:color w:val="0070C0"/>
          <w:sz w:val="24"/>
          <w:szCs w:val="24"/>
          <w:lang w:val="en-GB"/>
        </w:rPr>
        <w:t>Paying Method</w:t>
      </w:r>
      <w:r w:rsidRPr="00294AE1">
        <w:rPr>
          <w:rFonts w:ascii="Times New Roman" w:hAnsi="Times New Roman" w:cs="Times New Roman"/>
          <w:b/>
          <w:color w:val="0070C0"/>
          <w:sz w:val="24"/>
          <w:szCs w:val="24"/>
        </w:rPr>
        <w:t xml:space="preserve">  </w:t>
      </w:r>
    </w:p>
    <w:p w14:paraId="409C1237" w14:textId="77777777" w:rsidR="00180D1E" w:rsidRPr="00294AE1" w:rsidRDefault="00180D1E" w:rsidP="00180D1E">
      <w:pPr>
        <w:autoSpaceDE w:val="0"/>
        <w:autoSpaceDN w:val="0"/>
        <w:adjustRightInd w:val="0"/>
        <w:jc w:val="left"/>
        <w:rPr>
          <w:rFonts w:ascii="Times New Roman" w:eastAsia="宋体" w:hAnsi="Times New Roman" w:cs="Times New Roman"/>
          <w:b/>
          <w:bCs/>
          <w:color w:val="000000"/>
          <w:kern w:val="0"/>
          <w:sz w:val="24"/>
          <w:szCs w:val="24"/>
        </w:rPr>
      </w:pPr>
      <w:r w:rsidRPr="00294AE1">
        <w:rPr>
          <w:rFonts w:ascii="Times New Roman" w:eastAsia="宋体" w:hAnsi="Times New Roman" w:cs="Times New Roman"/>
          <w:b/>
          <w:bCs/>
          <w:color w:val="000000"/>
          <w:kern w:val="0"/>
          <w:sz w:val="24"/>
          <w:szCs w:val="24"/>
        </w:rPr>
        <w:t>Credit Card Payment</w:t>
      </w:r>
    </w:p>
    <w:p w14:paraId="3E738FFD" w14:textId="577CF271" w:rsidR="00180D1E" w:rsidRDefault="00F543D4" w:rsidP="00180D1E">
      <w:pPr>
        <w:rPr>
          <w:rFonts w:ascii="Times New Roman" w:hAnsi="Times New Roman" w:cs="Times New Roman"/>
          <w:b/>
          <w:color w:val="0070C0"/>
          <w:sz w:val="24"/>
          <w:szCs w:val="24"/>
          <w:lang w:val="en-GB"/>
        </w:rPr>
      </w:pPr>
      <w:r w:rsidRPr="00F543D4">
        <w:rPr>
          <w:rStyle w:val="Hyperlink"/>
          <w:rFonts w:ascii="Times New Roman" w:hAnsi="Times New Roman" w:cs="Times New Roman"/>
          <w:b/>
          <w:sz w:val="24"/>
          <w:szCs w:val="24"/>
          <w:lang w:val="en-GB"/>
        </w:rPr>
        <w:t>https://confsys.iconf.org/online-payment/897438777</w:t>
      </w:r>
    </w:p>
    <w:p w14:paraId="0D4E32C8" w14:textId="77777777" w:rsidR="00180D1E" w:rsidRPr="00294AE1" w:rsidRDefault="00180D1E" w:rsidP="00180D1E">
      <w:pPr>
        <w:rPr>
          <w:rFonts w:ascii="Times New Roman" w:hAnsi="Times New Roman" w:cs="Times New Roman"/>
          <w:b/>
          <w:sz w:val="24"/>
          <w:szCs w:val="24"/>
          <w:lang w:val="en-GB"/>
        </w:rPr>
      </w:pPr>
      <w:r w:rsidRPr="00294AE1">
        <w:rPr>
          <w:rFonts w:ascii="Times New Roman" w:hAnsi="Times New Roman" w:cs="Times New Roman"/>
          <w:b/>
          <w:sz w:val="24"/>
          <w:szCs w:val="24"/>
          <w:lang w:val="en-GB"/>
        </w:rPr>
        <w:t>Please fill in the E-mail and Confirmation Number after paying.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2"/>
        <w:gridCol w:w="5069"/>
      </w:tblGrid>
      <w:tr w:rsidR="00180D1E" w:rsidRPr="00294AE1" w14:paraId="072F3295" w14:textId="77777777" w:rsidTr="001D2943">
        <w:trPr>
          <w:trHeight w:val="560"/>
          <w:jc w:val="center"/>
        </w:trPr>
        <w:tc>
          <w:tcPr>
            <w:tcW w:w="5032" w:type="dxa"/>
          </w:tcPr>
          <w:p w14:paraId="0BFEE486" w14:textId="77777777" w:rsidR="00180D1E" w:rsidRPr="00294AE1" w:rsidRDefault="00180D1E" w:rsidP="001D2943">
            <w:pPr>
              <w:rPr>
                <w:rFonts w:ascii="Times New Roman" w:hAnsi="Times New Roman" w:cs="Times New Roman"/>
                <w:color w:val="000000"/>
                <w:sz w:val="24"/>
                <w:szCs w:val="24"/>
              </w:rPr>
            </w:pPr>
            <w:r w:rsidRPr="00294AE1">
              <w:rPr>
                <w:rFonts w:ascii="Times New Roman" w:hAnsi="Times New Roman" w:cs="Times New Roman"/>
                <w:color w:val="000000"/>
                <w:sz w:val="24"/>
                <w:szCs w:val="24"/>
              </w:rPr>
              <w:t xml:space="preserve">E-mail: </w:t>
            </w:r>
          </w:p>
        </w:tc>
        <w:tc>
          <w:tcPr>
            <w:tcW w:w="5069" w:type="dxa"/>
          </w:tcPr>
          <w:p w14:paraId="4C918F31" w14:textId="77777777" w:rsidR="00180D1E" w:rsidRPr="00294AE1" w:rsidRDefault="00180D1E" w:rsidP="001D2943">
            <w:pPr>
              <w:rPr>
                <w:rFonts w:ascii="Times New Roman" w:hAnsi="Times New Roman" w:cs="Times New Roman"/>
                <w:color w:val="000000"/>
                <w:sz w:val="24"/>
                <w:szCs w:val="24"/>
              </w:rPr>
            </w:pPr>
            <w:r w:rsidRPr="00294AE1">
              <w:rPr>
                <w:rFonts w:ascii="Times New Roman" w:hAnsi="Times New Roman" w:cs="Times New Roman"/>
                <w:color w:val="000000"/>
                <w:sz w:val="24"/>
                <w:szCs w:val="24"/>
              </w:rPr>
              <w:t>Confirmation Number:</w:t>
            </w:r>
          </w:p>
        </w:tc>
      </w:tr>
    </w:tbl>
    <w:p w14:paraId="38B42132" w14:textId="77777777" w:rsidR="00180D1E" w:rsidRPr="00294AE1" w:rsidRDefault="00180D1E" w:rsidP="00EA104D">
      <w:pPr>
        <w:jc w:val="left"/>
        <w:rPr>
          <w:rFonts w:ascii="Times New Roman" w:hAnsi="Times New Roman" w:cs="Times New Roman"/>
          <w:b/>
          <w:color w:val="0070C0"/>
          <w:sz w:val="24"/>
          <w:szCs w:val="24"/>
        </w:rPr>
      </w:pPr>
    </w:p>
    <w:p w14:paraId="716A554D" w14:textId="77777777" w:rsidR="001E4AB7" w:rsidRDefault="000A612F" w:rsidP="00B313A8">
      <w:pPr>
        <w:pStyle w:val="ListParagraph"/>
        <w:numPr>
          <w:ilvl w:val="0"/>
          <w:numId w:val="2"/>
        </w:numPr>
        <w:ind w:firstLineChars="0"/>
        <w:jc w:val="left"/>
        <w:rPr>
          <w:rFonts w:ascii="Times New Roman" w:hAnsi="Times New Roman" w:cs="Times New Roman"/>
          <w:b/>
          <w:color w:val="0070C0"/>
          <w:sz w:val="24"/>
          <w:szCs w:val="24"/>
        </w:rPr>
      </w:pPr>
      <w:r w:rsidRPr="00294AE1">
        <w:rPr>
          <w:rFonts w:ascii="Times New Roman" w:hAnsi="Times New Roman" w:cs="Times New Roman"/>
          <w:b/>
          <w:color w:val="0070C0"/>
          <w:sz w:val="24"/>
          <w:szCs w:val="24"/>
        </w:rPr>
        <w:t xml:space="preserve">Registration Fee </w:t>
      </w:r>
      <w:r w:rsidR="00312439" w:rsidRPr="00294AE1">
        <w:rPr>
          <w:rFonts w:ascii="Times New Roman" w:hAnsi="Times New Roman" w:cs="Times New Roman"/>
          <w:b/>
          <w:color w:val="0070C0"/>
          <w:sz w:val="24"/>
          <w:szCs w:val="24"/>
        </w:rPr>
        <w:t xml:space="preserve"> </w:t>
      </w:r>
    </w:p>
    <w:p w14:paraId="17575885" w14:textId="77777777" w:rsidR="00946167" w:rsidRPr="00F92409" w:rsidRDefault="00946167" w:rsidP="00946167">
      <w:pPr>
        <w:jc w:val="left"/>
        <w:rPr>
          <w:rFonts w:ascii="Times New Roman" w:hAnsi="Times New Roman" w:cs="Times New Roman"/>
          <w:b/>
          <w:sz w:val="24"/>
          <w:szCs w:val="24"/>
        </w:rPr>
      </w:pPr>
      <w:r w:rsidRPr="00F92409">
        <w:rPr>
          <w:rFonts w:ascii="Times New Roman" w:hAnsi="Times New Roman" w:cs="Times New Roman"/>
          <w:b/>
          <w:sz w:val="24"/>
          <w:szCs w:val="24"/>
        </w:rPr>
        <w:t>Note:</w:t>
      </w:r>
    </w:p>
    <w:p w14:paraId="0CEBAF60" w14:textId="77777777" w:rsidR="00946167" w:rsidRPr="00F92409" w:rsidRDefault="00946167" w:rsidP="00946167">
      <w:pPr>
        <w:pStyle w:val="ListParagraph"/>
        <w:numPr>
          <w:ilvl w:val="0"/>
          <w:numId w:val="3"/>
        </w:numPr>
        <w:ind w:firstLineChars="0"/>
        <w:jc w:val="left"/>
        <w:rPr>
          <w:rFonts w:ascii="Times New Roman" w:hAnsi="Times New Roman" w:cs="Times New Roman"/>
          <w:sz w:val="24"/>
          <w:szCs w:val="24"/>
        </w:rPr>
      </w:pPr>
      <w:r w:rsidRPr="00F92409">
        <w:rPr>
          <w:rFonts w:ascii="Times New Roman" w:hAnsi="Times New Roman" w:cs="Times New Roman"/>
          <w:sz w:val="24"/>
          <w:szCs w:val="24"/>
        </w:rPr>
        <w:t>Please choose the items you fit in with and calculate the final amount.</w:t>
      </w:r>
    </w:p>
    <w:p w14:paraId="48B3AD2C" w14:textId="77777777" w:rsidR="003609C5" w:rsidRDefault="003609C5" w:rsidP="003609C5">
      <w:pPr>
        <w:pStyle w:val="ListParagraph"/>
        <w:numPr>
          <w:ilvl w:val="0"/>
          <w:numId w:val="3"/>
        </w:numPr>
        <w:ind w:firstLineChars="0"/>
        <w:jc w:val="left"/>
        <w:rPr>
          <w:rFonts w:ascii="Times New Roman" w:hAnsi="Times New Roman" w:cs="Times New Roman"/>
          <w:b/>
          <w:sz w:val="24"/>
          <w:szCs w:val="24"/>
        </w:rPr>
      </w:pPr>
      <w:r w:rsidRPr="003609C5">
        <w:rPr>
          <w:rFonts w:ascii="Times New Roman" w:hAnsi="Times New Roman" w:cs="Times New Roman"/>
          <w:b/>
          <w:sz w:val="24"/>
          <w:szCs w:val="24"/>
        </w:rPr>
        <w:t>Final amount = ( ) + ( )… =_______USD</w:t>
      </w:r>
    </w:p>
    <w:p w14:paraId="2876C056" w14:textId="77777777" w:rsidR="009864CD" w:rsidRPr="003609C5" w:rsidRDefault="009864CD" w:rsidP="003609C5">
      <w:pPr>
        <w:pStyle w:val="ListParagraph"/>
        <w:numPr>
          <w:ilvl w:val="0"/>
          <w:numId w:val="3"/>
        </w:numPr>
        <w:ind w:firstLineChars="0"/>
        <w:jc w:val="left"/>
        <w:rPr>
          <w:rFonts w:ascii="Times New Roman" w:hAnsi="Times New Roman" w:cs="Times New Roman"/>
          <w:b/>
          <w:sz w:val="24"/>
          <w:szCs w:val="24"/>
        </w:rPr>
      </w:pPr>
    </w:p>
    <w:tbl>
      <w:tblPr>
        <w:tblStyle w:val="MediumGrid3-Accent3"/>
        <w:tblW w:w="4813" w:type="pct"/>
        <w:jc w:val="center"/>
        <w:tblLook w:val="04A0" w:firstRow="1" w:lastRow="0" w:firstColumn="1" w:lastColumn="0" w:noHBand="0" w:noVBand="1"/>
      </w:tblPr>
      <w:tblGrid>
        <w:gridCol w:w="3424"/>
        <w:gridCol w:w="2189"/>
        <w:gridCol w:w="2270"/>
        <w:gridCol w:w="2013"/>
      </w:tblGrid>
      <w:tr w:rsidR="00F543D4" w:rsidRPr="00A13330" w14:paraId="26ACF392" w14:textId="77777777" w:rsidTr="00F543D4">
        <w:trPr>
          <w:cnfStyle w:val="100000000000" w:firstRow="1" w:lastRow="0" w:firstColumn="0" w:lastColumn="0" w:oddVBand="0" w:evenVBand="0" w:oddHBand="0"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1730" w:type="pct"/>
            <w:hideMark/>
          </w:tcPr>
          <w:p w14:paraId="2FF6D421" w14:textId="77777777" w:rsidR="00F543D4" w:rsidRPr="00A13330" w:rsidRDefault="00F543D4" w:rsidP="00B965BA">
            <w:pPr>
              <w:widowControl/>
              <w:jc w:val="left"/>
              <w:rPr>
                <w:rFonts w:ascii="Verdana" w:eastAsia="宋体" w:hAnsi="Verdana" w:cs="宋体"/>
                <w:color w:val="333333"/>
                <w:kern w:val="0"/>
                <w:sz w:val="16"/>
                <w:szCs w:val="21"/>
              </w:rPr>
            </w:pPr>
            <w:r w:rsidRPr="00A13330">
              <w:rPr>
                <w:rFonts w:ascii="Verdana" w:eastAsia="宋体" w:hAnsi="Verdana" w:cs="宋体"/>
                <w:color w:val="333333"/>
                <w:kern w:val="0"/>
                <w:sz w:val="16"/>
                <w:szCs w:val="21"/>
              </w:rPr>
              <w:t>Category</w:t>
            </w:r>
          </w:p>
        </w:tc>
        <w:tc>
          <w:tcPr>
            <w:tcW w:w="1106" w:type="pct"/>
            <w:hideMark/>
          </w:tcPr>
          <w:p w14:paraId="2B34B587" w14:textId="77777777" w:rsidR="00F543D4" w:rsidRPr="00A13330" w:rsidRDefault="00F543D4" w:rsidP="00B965BA">
            <w:pPr>
              <w:widowControl/>
              <w:jc w:val="left"/>
              <w:cnfStyle w:val="100000000000" w:firstRow="1" w:lastRow="0" w:firstColumn="0" w:lastColumn="0" w:oddVBand="0" w:evenVBand="0" w:oddHBand="0" w:evenHBand="0" w:firstRowFirstColumn="0" w:firstRowLastColumn="0" w:lastRowFirstColumn="0" w:lastRowLastColumn="0"/>
              <w:rPr>
                <w:rFonts w:ascii="Verdana" w:eastAsia="宋体" w:hAnsi="Verdana" w:cs="宋体"/>
                <w:color w:val="333333"/>
                <w:kern w:val="0"/>
                <w:sz w:val="16"/>
                <w:szCs w:val="21"/>
              </w:rPr>
            </w:pPr>
            <w:r w:rsidRPr="00572945">
              <w:rPr>
                <w:rFonts w:ascii="Verdana" w:eastAsia="宋体" w:hAnsi="Verdana" w:cs="宋体"/>
                <w:color w:val="333333"/>
                <w:kern w:val="0"/>
                <w:sz w:val="16"/>
                <w:szCs w:val="21"/>
              </w:rPr>
              <w:t>Until June 20, 2023</w:t>
            </w:r>
          </w:p>
        </w:tc>
        <w:tc>
          <w:tcPr>
            <w:tcW w:w="1147" w:type="pct"/>
            <w:hideMark/>
          </w:tcPr>
          <w:p w14:paraId="2024D715" w14:textId="77777777" w:rsidR="00F543D4" w:rsidRPr="00A13330" w:rsidRDefault="00F543D4" w:rsidP="00B965BA">
            <w:pPr>
              <w:widowControl/>
              <w:jc w:val="left"/>
              <w:cnfStyle w:val="100000000000" w:firstRow="1" w:lastRow="0" w:firstColumn="0" w:lastColumn="0" w:oddVBand="0" w:evenVBand="0" w:oddHBand="0" w:evenHBand="0" w:firstRowFirstColumn="0" w:firstRowLastColumn="0" w:lastRowFirstColumn="0" w:lastRowLastColumn="0"/>
              <w:rPr>
                <w:rFonts w:ascii="Verdana" w:eastAsia="宋体" w:hAnsi="Verdana" w:cs="宋体"/>
                <w:color w:val="333333"/>
                <w:kern w:val="0"/>
                <w:sz w:val="16"/>
                <w:szCs w:val="21"/>
              </w:rPr>
            </w:pPr>
            <w:r w:rsidRPr="00572945">
              <w:rPr>
                <w:rFonts w:ascii="Verdana" w:eastAsia="宋体" w:hAnsi="Verdana" w:cs="宋体"/>
                <w:color w:val="333333"/>
                <w:kern w:val="0"/>
                <w:sz w:val="16"/>
                <w:szCs w:val="21"/>
              </w:rPr>
              <w:t>From June 20, 2023</w:t>
            </w:r>
          </w:p>
        </w:tc>
        <w:tc>
          <w:tcPr>
            <w:tcW w:w="1017" w:type="pct"/>
            <w:hideMark/>
          </w:tcPr>
          <w:p w14:paraId="405C0EB4" w14:textId="77777777" w:rsidR="00F543D4" w:rsidRPr="00A13330" w:rsidRDefault="00F543D4" w:rsidP="00B965BA">
            <w:pPr>
              <w:widowControl/>
              <w:jc w:val="left"/>
              <w:cnfStyle w:val="100000000000" w:firstRow="1" w:lastRow="0" w:firstColumn="0" w:lastColumn="0" w:oddVBand="0" w:evenVBand="0" w:oddHBand="0" w:evenHBand="0" w:firstRowFirstColumn="0" w:firstRowLastColumn="0" w:lastRowFirstColumn="0" w:lastRowLastColumn="0"/>
              <w:rPr>
                <w:rFonts w:ascii="Verdana" w:eastAsia="宋体" w:hAnsi="Verdana" w:cs="宋体"/>
                <w:color w:val="333333"/>
                <w:kern w:val="0"/>
                <w:sz w:val="16"/>
                <w:szCs w:val="21"/>
              </w:rPr>
            </w:pPr>
            <w:r w:rsidRPr="00A13330">
              <w:rPr>
                <w:rFonts w:ascii="Verdana" w:eastAsia="宋体" w:hAnsi="Verdana" w:cs="宋体"/>
                <w:color w:val="333333"/>
                <w:kern w:val="0"/>
                <w:sz w:val="16"/>
                <w:szCs w:val="21"/>
              </w:rPr>
              <w:t>Onsite Registration</w:t>
            </w:r>
          </w:p>
        </w:tc>
      </w:tr>
      <w:tr w:rsidR="00F543D4" w:rsidRPr="00A13330" w14:paraId="79E126A4" w14:textId="77777777" w:rsidTr="00F543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30" w:type="pct"/>
            <w:hideMark/>
          </w:tcPr>
          <w:p w14:paraId="07537032" w14:textId="77777777" w:rsidR="00F543D4" w:rsidRPr="00A13330" w:rsidRDefault="00F543D4" w:rsidP="00B965BA">
            <w:pPr>
              <w:widowControl/>
              <w:jc w:val="left"/>
              <w:rPr>
                <w:rFonts w:ascii="Verdana" w:eastAsia="宋体" w:hAnsi="Verdana" w:cs="宋体"/>
                <w:color w:val="333333"/>
                <w:kern w:val="0"/>
                <w:sz w:val="16"/>
                <w:szCs w:val="21"/>
              </w:rPr>
            </w:pPr>
            <w:r w:rsidRPr="00A13330">
              <w:rPr>
                <w:rFonts w:ascii="Verdana" w:eastAsia="宋体" w:hAnsi="Verdana" w:cs="宋体"/>
                <w:color w:val="333333"/>
                <w:kern w:val="0"/>
                <w:sz w:val="16"/>
                <w:szCs w:val="21"/>
              </w:rPr>
              <w:t>Listener</w:t>
            </w:r>
          </w:p>
        </w:tc>
        <w:tc>
          <w:tcPr>
            <w:tcW w:w="1106" w:type="pct"/>
            <w:hideMark/>
          </w:tcPr>
          <w:p w14:paraId="2703E2B1" w14:textId="77777777" w:rsidR="00F543D4" w:rsidRPr="00A13330" w:rsidRDefault="00F543D4" w:rsidP="00B965BA">
            <w:pPr>
              <w:widowControl/>
              <w:jc w:val="left"/>
              <w:cnfStyle w:val="000000100000" w:firstRow="0" w:lastRow="0" w:firstColumn="0" w:lastColumn="0" w:oddVBand="0" w:evenVBand="0" w:oddHBand="1" w:evenHBand="0" w:firstRowFirstColumn="0" w:firstRowLastColumn="0" w:lastRowFirstColumn="0" w:lastRowLastColumn="0"/>
              <w:rPr>
                <w:rFonts w:ascii="Verdana" w:eastAsia="宋体" w:hAnsi="Verdana" w:cs="宋体"/>
                <w:color w:val="333333"/>
                <w:kern w:val="0"/>
                <w:sz w:val="16"/>
                <w:szCs w:val="21"/>
              </w:rPr>
            </w:pPr>
            <w:r w:rsidRPr="00572945">
              <w:rPr>
                <w:rFonts w:ascii="Verdana" w:eastAsia="宋体" w:hAnsi="Verdana" w:cs="宋体"/>
                <w:color w:val="333333"/>
                <w:kern w:val="0"/>
                <w:sz w:val="16"/>
                <w:szCs w:val="21"/>
              </w:rPr>
              <w:t>200USD/1400RMB</w:t>
            </w:r>
          </w:p>
        </w:tc>
        <w:tc>
          <w:tcPr>
            <w:tcW w:w="1147" w:type="pct"/>
            <w:hideMark/>
          </w:tcPr>
          <w:p w14:paraId="5B1C6070" w14:textId="77777777" w:rsidR="00F543D4" w:rsidRPr="00A13330" w:rsidRDefault="00F543D4" w:rsidP="00B965BA">
            <w:pPr>
              <w:widowControl/>
              <w:jc w:val="left"/>
              <w:cnfStyle w:val="000000100000" w:firstRow="0" w:lastRow="0" w:firstColumn="0" w:lastColumn="0" w:oddVBand="0" w:evenVBand="0" w:oddHBand="1" w:evenHBand="0" w:firstRowFirstColumn="0" w:firstRowLastColumn="0" w:lastRowFirstColumn="0" w:lastRowLastColumn="0"/>
              <w:rPr>
                <w:rFonts w:ascii="Verdana" w:eastAsia="宋体" w:hAnsi="Verdana" w:cs="宋体"/>
                <w:color w:val="333333"/>
                <w:kern w:val="0"/>
                <w:sz w:val="16"/>
                <w:szCs w:val="21"/>
              </w:rPr>
            </w:pPr>
            <w:r w:rsidRPr="00572945">
              <w:rPr>
                <w:rFonts w:ascii="Verdana" w:eastAsia="宋体" w:hAnsi="Verdana" w:cs="宋体"/>
                <w:color w:val="333333"/>
                <w:kern w:val="0"/>
                <w:sz w:val="16"/>
                <w:szCs w:val="21"/>
              </w:rPr>
              <w:t>230USD/1700RMB</w:t>
            </w:r>
          </w:p>
        </w:tc>
        <w:tc>
          <w:tcPr>
            <w:tcW w:w="1017" w:type="pct"/>
            <w:hideMark/>
          </w:tcPr>
          <w:p w14:paraId="6AAC951B" w14:textId="77777777" w:rsidR="00F543D4" w:rsidRPr="00A13330" w:rsidRDefault="00F543D4" w:rsidP="00B965BA">
            <w:pPr>
              <w:widowControl/>
              <w:jc w:val="left"/>
              <w:cnfStyle w:val="000000100000" w:firstRow="0" w:lastRow="0" w:firstColumn="0" w:lastColumn="0" w:oddVBand="0" w:evenVBand="0" w:oddHBand="1" w:evenHBand="0" w:firstRowFirstColumn="0" w:firstRowLastColumn="0" w:lastRowFirstColumn="0" w:lastRowLastColumn="0"/>
              <w:rPr>
                <w:rFonts w:ascii="Verdana" w:eastAsia="宋体" w:hAnsi="Verdana" w:cs="宋体"/>
                <w:color w:val="333333"/>
                <w:kern w:val="0"/>
                <w:sz w:val="16"/>
                <w:szCs w:val="21"/>
              </w:rPr>
            </w:pPr>
            <w:r w:rsidRPr="00572945">
              <w:rPr>
                <w:rFonts w:ascii="Verdana" w:eastAsia="宋体" w:hAnsi="Verdana" w:cs="宋体"/>
                <w:color w:val="333333"/>
                <w:kern w:val="0"/>
                <w:sz w:val="16"/>
                <w:szCs w:val="21"/>
              </w:rPr>
              <w:t>260USD/1800RMB</w:t>
            </w:r>
          </w:p>
        </w:tc>
      </w:tr>
      <w:tr w:rsidR="00F543D4" w:rsidRPr="00A13330" w14:paraId="6442EDEF" w14:textId="77777777" w:rsidTr="00F543D4">
        <w:trPr>
          <w:jc w:val="center"/>
        </w:trPr>
        <w:tc>
          <w:tcPr>
            <w:cnfStyle w:val="001000000000" w:firstRow="0" w:lastRow="0" w:firstColumn="1" w:lastColumn="0" w:oddVBand="0" w:evenVBand="0" w:oddHBand="0" w:evenHBand="0" w:firstRowFirstColumn="0" w:firstRowLastColumn="0" w:lastRowFirstColumn="0" w:lastRowLastColumn="0"/>
            <w:tcW w:w="1730" w:type="pct"/>
            <w:hideMark/>
          </w:tcPr>
          <w:p w14:paraId="4D9448C1" w14:textId="77777777" w:rsidR="00F543D4" w:rsidRPr="00A13330" w:rsidRDefault="00F543D4" w:rsidP="00B965BA">
            <w:pPr>
              <w:widowControl/>
              <w:jc w:val="left"/>
              <w:rPr>
                <w:rFonts w:ascii="Verdana" w:eastAsia="宋体" w:hAnsi="Verdana" w:cs="宋体"/>
                <w:color w:val="333333"/>
                <w:kern w:val="0"/>
                <w:sz w:val="16"/>
                <w:szCs w:val="21"/>
              </w:rPr>
            </w:pPr>
            <w:r w:rsidRPr="00A13330">
              <w:rPr>
                <w:rFonts w:ascii="Verdana" w:eastAsia="宋体" w:hAnsi="Verdana" w:cs="宋体"/>
                <w:color w:val="333333"/>
                <w:kern w:val="0"/>
                <w:sz w:val="16"/>
                <w:szCs w:val="21"/>
              </w:rPr>
              <w:t>Listener (Student only)</w:t>
            </w:r>
          </w:p>
        </w:tc>
        <w:tc>
          <w:tcPr>
            <w:tcW w:w="1106" w:type="pct"/>
            <w:hideMark/>
          </w:tcPr>
          <w:p w14:paraId="4CB7F299" w14:textId="77777777" w:rsidR="00F543D4" w:rsidRPr="00A13330" w:rsidRDefault="00F543D4" w:rsidP="00B965BA">
            <w:pPr>
              <w:widowControl/>
              <w:jc w:val="left"/>
              <w:cnfStyle w:val="000000000000" w:firstRow="0" w:lastRow="0" w:firstColumn="0" w:lastColumn="0" w:oddVBand="0" w:evenVBand="0" w:oddHBand="0" w:evenHBand="0" w:firstRowFirstColumn="0" w:firstRowLastColumn="0" w:lastRowFirstColumn="0" w:lastRowLastColumn="0"/>
              <w:rPr>
                <w:rFonts w:ascii="Verdana" w:eastAsia="宋体" w:hAnsi="Verdana" w:cs="宋体"/>
                <w:color w:val="333333"/>
                <w:kern w:val="0"/>
                <w:sz w:val="16"/>
                <w:szCs w:val="21"/>
              </w:rPr>
            </w:pPr>
            <w:r w:rsidRPr="00572945">
              <w:rPr>
                <w:rFonts w:ascii="Verdana" w:eastAsia="宋体" w:hAnsi="Verdana" w:cs="宋体"/>
                <w:color w:val="333333"/>
                <w:kern w:val="0"/>
                <w:sz w:val="16"/>
                <w:szCs w:val="21"/>
              </w:rPr>
              <w:t>170USD/1200RMB</w:t>
            </w:r>
          </w:p>
        </w:tc>
        <w:tc>
          <w:tcPr>
            <w:tcW w:w="1147" w:type="pct"/>
            <w:hideMark/>
          </w:tcPr>
          <w:p w14:paraId="47E2B34B" w14:textId="77777777" w:rsidR="00F543D4" w:rsidRPr="00A13330" w:rsidRDefault="00F543D4" w:rsidP="00B965BA">
            <w:pPr>
              <w:widowControl/>
              <w:jc w:val="left"/>
              <w:cnfStyle w:val="000000000000" w:firstRow="0" w:lastRow="0" w:firstColumn="0" w:lastColumn="0" w:oddVBand="0" w:evenVBand="0" w:oddHBand="0" w:evenHBand="0" w:firstRowFirstColumn="0" w:firstRowLastColumn="0" w:lastRowFirstColumn="0" w:lastRowLastColumn="0"/>
              <w:rPr>
                <w:rFonts w:ascii="Verdana" w:eastAsia="宋体" w:hAnsi="Verdana" w:cs="宋体"/>
                <w:color w:val="333333"/>
                <w:kern w:val="0"/>
                <w:sz w:val="16"/>
                <w:szCs w:val="21"/>
              </w:rPr>
            </w:pPr>
            <w:r w:rsidRPr="00572945">
              <w:rPr>
                <w:rFonts w:ascii="Verdana" w:eastAsia="宋体" w:hAnsi="Verdana" w:cs="宋体"/>
                <w:color w:val="333333"/>
                <w:kern w:val="0"/>
                <w:sz w:val="16"/>
                <w:szCs w:val="21"/>
              </w:rPr>
              <w:t>200USD/1400RMB</w:t>
            </w:r>
          </w:p>
        </w:tc>
        <w:tc>
          <w:tcPr>
            <w:tcW w:w="1017" w:type="pct"/>
            <w:hideMark/>
          </w:tcPr>
          <w:p w14:paraId="5F052AAC" w14:textId="77777777" w:rsidR="00F543D4" w:rsidRPr="00A13330" w:rsidRDefault="00F543D4" w:rsidP="00B965BA">
            <w:pPr>
              <w:widowControl/>
              <w:jc w:val="left"/>
              <w:cnfStyle w:val="000000000000" w:firstRow="0" w:lastRow="0" w:firstColumn="0" w:lastColumn="0" w:oddVBand="0" w:evenVBand="0" w:oddHBand="0" w:evenHBand="0" w:firstRowFirstColumn="0" w:firstRowLastColumn="0" w:lastRowFirstColumn="0" w:lastRowLastColumn="0"/>
              <w:rPr>
                <w:rFonts w:ascii="Verdana" w:eastAsia="宋体" w:hAnsi="Verdana" w:cs="宋体"/>
                <w:color w:val="333333"/>
                <w:kern w:val="0"/>
                <w:sz w:val="16"/>
                <w:szCs w:val="21"/>
              </w:rPr>
            </w:pPr>
            <w:r w:rsidRPr="00572945">
              <w:rPr>
                <w:rFonts w:ascii="Verdana" w:eastAsia="宋体" w:hAnsi="Verdana" w:cs="宋体"/>
                <w:color w:val="333333"/>
                <w:kern w:val="0"/>
                <w:sz w:val="16"/>
                <w:szCs w:val="21"/>
              </w:rPr>
              <w:t>230USD/1700RMB</w:t>
            </w:r>
          </w:p>
        </w:tc>
      </w:tr>
      <w:tr w:rsidR="00F543D4" w:rsidRPr="00A13330" w14:paraId="4BF67083" w14:textId="77777777" w:rsidTr="00F543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30" w:type="pct"/>
            <w:hideMark/>
          </w:tcPr>
          <w:p w14:paraId="6FA97E86" w14:textId="77777777" w:rsidR="00F543D4" w:rsidRPr="00A13330" w:rsidRDefault="00F543D4" w:rsidP="00B965BA">
            <w:pPr>
              <w:widowControl/>
              <w:jc w:val="left"/>
              <w:rPr>
                <w:rFonts w:ascii="Verdana" w:eastAsia="宋体" w:hAnsi="Verdana" w:cs="宋体"/>
                <w:color w:val="333333"/>
                <w:kern w:val="0"/>
                <w:sz w:val="16"/>
                <w:szCs w:val="21"/>
              </w:rPr>
            </w:pPr>
            <w:r w:rsidRPr="00A13330">
              <w:rPr>
                <w:rFonts w:ascii="Verdana" w:eastAsia="宋体" w:hAnsi="Verdana" w:cs="宋体"/>
                <w:color w:val="333333"/>
                <w:kern w:val="0"/>
                <w:sz w:val="16"/>
                <w:szCs w:val="21"/>
              </w:rPr>
              <w:t>Each Additional Copy of Publication</w:t>
            </w:r>
          </w:p>
        </w:tc>
        <w:tc>
          <w:tcPr>
            <w:tcW w:w="1106" w:type="pct"/>
            <w:hideMark/>
          </w:tcPr>
          <w:p w14:paraId="5467CAD9" w14:textId="77777777" w:rsidR="00F543D4" w:rsidRPr="00A13330" w:rsidRDefault="00F543D4" w:rsidP="00B965BA">
            <w:pPr>
              <w:widowControl/>
              <w:jc w:val="left"/>
              <w:cnfStyle w:val="000000100000" w:firstRow="0" w:lastRow="0" w:firstColumn="0" w:lastColumn="0" w:oddVBand="0" w:evenVBand="0" w:oddHBand="1" w:evenHBand="0" w:firstRowFirstColumn="0" w:firstRowLastColumn="0" w:lastRowFirstColumn="0" w:lastRowLastColumn="0"/>
              <w:rPr>
                <w:rFonts w:ascii="Verdana" w:eastAsia="宋体" w:hAnsi="Verdana" w:cs="宋体"/>
                <w:color w:val="333333"/>
                <w:kern w:val="0"/>
                <w:sz w:val="16"/>
                <w:szCs w:val="21"/>
              </w:rPr>
            </w:pPr>
            <w:r w:rsidRPr="00D87571">
              <w:rPr>
                <w:rFonts w:ascii="Verdana" w:eastAsia="宋体" w:hAnsi="Verdana" w:cs="宋体"/>
                <w:color w:val="333333"/>
                <w:kern w:val="0"/>
                <w:sz w:val="16"/>
                <w:szCs w:val="21"/>
              </w:rPr>
              <w:t>70USD/500RMB</w:t>
            </w:r>
          </w:p>
        </w:tc>
        <w:tc>
          <w:tcPr>
            <w:tcW w:w="1147" w:type="pct"/>
            <w:hideMark/>
          </w:tcPr>
          <w:p w14:paraId="2CDDBD87" w14:textId="77777777" w:rsidR="00F543D4" w:rsidRPr="00A13330" w:rsidRDefault="00F543D4" w:rsidP="00B965BA">
            <w:pPr>
              <w:widowControl/>
              <w:jc w:val="left"/>
              <w:cnfStyle w:val="000000100000" w:firstRow="0" w:lastRow="0" w:firstColumn="0" w:lastColumn="0" w:oddVBand="0" w:evenVBand="0" w:oddHBand="1" w:evenHBand="0" w:firstRowFirstColumn="0" w:firstRowLastColumn="0" w:lastRowFirstColumn="0" w:lastRowLastColumn="0"/>
              <w:rPr>
                <w:rFonts w:ascii="Verdana" w:eastAsia="宋体" w:hAnsi="Verdana" w:cs="宋体"/>
                <w:color w:val="333333"/>
                <w:kern w:val="0"/>
                <w:sz w:val="16"/>
                <w:szCs w:val="21"/>
              </w:rPr>
            </w:pPr>
            <w:r w:rsidRPr="00D87571">
              <w:rPr>
                <w:rFonts w:ascii="Verdana" w:eastAsia="宋体" w:hAnsi="Verdana" w:cs="宋体"/>
                <w:color w:val="333333"/>
                <w:kern w:val="0"/>
                <w:sz w:val="16"/>
                <w:szCs w:val="21"/>
              </w:rPr>
              <w:t>70USD/500RMB</w:t>
            </w:r>
          </w:p>
        </w:tc>
        <w:tc>
          <w:tcPr>
            <w:tcW w:w="1017" w:type="pct"/>
            <w:hideMark/>
          </w:tcPr>
          <w:p w14:paraId="51BC9D96" w14:textId="77777777" w:rsidR="00F543D4" w:rsidRPr="00A13330" w:rsidRDefault="00F543D4" w:rsidP="00B965BA">
            <w:pPr>
              <w:widowControl/>
              <w:jc w:val="left"/>
              <w:cnfStyle w:val="000000100000" w:firstRow="0" w:lastRow="0" w:firstColumn="0" w:lastColumn="0" w:oddVBand="0" w:evenVBand="0" w:oddHBand="1" w:evenHBand="0" w:firstRowFirstColumn="0" w:firstRowLastColumn="0" w:lastRowFirstColumn="0" w:lastRowLastColumn="0"/>
              <w:rPr>
                <w:rFonts w:ascii="Verdana" w:eastAsia="宋体" w:hAnsi="Verdana" w:cs="宋体"/>
                <w:color w:val="333333"/>
                <w:kern w:val="0"/>
                <w:sz w:val="16"/>
                <w:szCs w:val="21"/>
              </w:rPr>
            </w:pPr>
            <w:r w:rsidRPr="00A13330">
              <w:rPr>
                <w:rFonts w:ascii="Verdana" w:eastAsia="宋体" w:hAnsi="Verdana" w:cs="宋体"/>
                <w:color w:val="333333"/>
                <w:kern w:val="0"/>
                <w:sz w:val="16"/>
                <w:szCs w:val="21"/>
              </w:rPr>
              <w:t>Not Applicable</w:t>
            </w:r>
          </w:p>
        </w:tc>
      </w:tr>
      <w:tr w:rsidR="00F543D4" w:rsidRPr="00A13330" w14:paraId="0803B0C0" w14:textId="77777777" w:rsidTr="00F543D4">
        <w:trPr>
          <w:jc w:val="center"/>
        </w:trPr>
        <w:tc>
          <w:tcPr>
            <w:cnfStyle w:val="001000000000" w:firstRow="0" w:lastRow="0" w:firstColumn="1" w:lastColumn="0" w:oddVBand="0" w:evenVBand="0" w:oddHBand="0" w:evenHBand="0" w:firstRowFirstColumn="0" w:firstRowLastColumn="0" w:lastRowFirstColumn="0" w:lastRowLastColumn="0"/>
            <w:tcW w:w="1730" w:type="pct"/>
            <w:hideMark/>
          </w:tcPr>
          <w:p w14:paraId="48473671" w14:textId="77777777" w:rsidR="00F543D4" w:rsidRPr="00A13330" w:rsidRDefault="00F543D4" w:rsidP="00B965BA">
            <w:pPr>
              <w:widowControl/>
              <w:jc w:val="left"/>
              <w:rPr>
                <w:rFonts w:ascii="Verdana" w:eastAsia="宋体" w:hAnsi="Verdana" w:cs="宋体"/>
                <w:color w:val="333333"/>
                <w:kern w:val="0"/>
                <w:sz w:val="16"/>
                <w:szCs w:val="21"/>
              </w:rPr>
            </w:pPr>
            <w:r w:rsidRPr="00A13330">
              <w:rPr>
                <w:rFonts w:ascii="Verdana" w:eastAsia="宋体" w:hAnsi="Verdana" w:cs="宋体"/>
                <w:color w:val="333333"/>
                <w:kern w:val="0"/>
                <w:sz w:val="16"/>
                <w:szCs w:val="21"/>
              </w:rPr>
              <w:t>Social Program</w:t>
            </w:r>
          </w:p>
        </w:tc>
        <w:tc>
          <w:tcPr>
            <w:tcW w:w="1106" w:type="pct"/>
            <w:hideMark/>
          </w:tcPr>
          <w:p w14:paraId="6F00799F" w14:textId="77777777" w:rsidR="00F543D4" w:rsidRPr="00A13330" w:rsidRDefault="00F543D4" w:rsidP="00B965BA">
            <w:pPr>
              <w:widowControl/>
              <w:jc w:val="left"/>
              <w:cnfStyle w:val="000000000000" w:firstRow="0" w:lastRow="0" w:firstColumn="0" w:lastColumn="0" w:oddVBand="0" w:evenVBand="0" w:oddHBand="0" w:evenHBand="0" w:firstRowFirstColumn="0" w:firstRowLastColumn="0" w:lastRowFirstColumn="0" w:lastRowLastColumn="0"/>
              <w:rPr>
                <w:rFonts w:ascii="Verdana" w:eastAsia="宋体" w:hAnsi="Verdana" w:cs="宋体"/>
                <w:color w:val="333333"/>
                <w:kern w:val="0"/>
                <w:sz w:val="16"/>
                <w:szCs w:val="21"/>
              </w:rPr>
            </w:pPr>
            <w:r w:rsidRPr="00D87571">
              <w:rPr>
                <w:rFonts w:ascii="Verdana" w:eastAsia="宋体" w:hAnsi="Verdana" w:cs="宋体"/>
                <w:color w:val="333333"/>
                <w:kern w:val="0"/>
                <w:sz w:val="16"/>
                <w:szCs w:val="21"/>
              </w:rPr>
              <w:t>80USD/550RMB</w:t>
            </w:r>
          </w:p>
        </w:tc>
        <w:tc>
          <w:tcPr>
            <w:tcW w:w="1147" w:type="pct"/>
            <w:hideMark/>
          </w:tcPr>
          <w:p w14:paraId="0046AA2C" w14:textId="77777777" w:rsidR="00F543D4" w:rsidRPr="00A13330" w:rsidRDefault="00F543D4" w:rsidP="00B965BA">
            <w:pPr>
              <w:widowControl/>
              <w:jc w:val="left"/>
              <w:cnfStyle w:val="000000000000" w:firstRow="0" w:lastRow="0" w:firstColumn="0" w:lastColumn="0" w:oddVBand="0" w:evenVBand="0" w:oddHBand="0" w:evenHBand="0" w:firstRowFirstColumn="0" w:firstRowLastColumn="0" w:lastRowFirstColumn="0" w:lastRowLastColumn="0"/>
              <w:rPr>
                <w:rFonts w:ascii="Verdana" w:eastAsia="宋体" w:hAnsi="Verdana" w:cs="宋体"/>
                <w:color w:val="333333"/>
                <w:kern w:val="0"/>
                <w:sz w:val="16"/>
                <w:szCs w:val="21"/>
              </w:rPr>
            </w:pPr>
            <w:r w:rsidRPr="00D87571">
              <w:rPr>
                <w:rFonts w:ascii="Verdana" w:eastAsia="宋体" w:hAnsi="Verdana" w:cs="宋体"/>
                <w:color w:val="333333"/>
                <w:kern w:val="0"/>
                <w:sz w:val="16"/>
                <w:szCs w:val="21"/>
              </w:rPr>
              <w:t>80USD/550RMB</w:t>
            </w:r>
          </w:p>
        </w:tc>
        <w:tc>
          <w:tcPr>
            <w:tcW w:w="1017" w:type="pct"/>
            <w:hideMark/>
          </w:tcPr>
          <w:p w14:paraId="31FB128E" w14:textId="77777777" w:rsidR="00F543D4" w:rsidRPr="00A13330" w:rsidRDefault="00F543D4" w:rsidP="00B965BA">
            <w:pPr>
              <w:widowControl/>
              <w:jc w:val="left"/>
              <w:cnfStyle w:val="000000000000" w:firstRow="0" w:lastRow="0" w:firstColumn="0" w:lastColumn="0" w:oddVBand="0" w:evenVBand="0" w:oddHBand="0" w:evenHBand="0" w:firstRowFirstColumn="0" w:firstRowLastColumn="0" w:lastRowFirstColumn="0" w:lastRowLastColumn="0"/>
              <w:rPr>
                <w:rFonts w:ascii="Verdana" w:eastAsia="宋体" w:hAnsi="Verdana" w:cs="宋体"/>
                <w:color w:val="333333"/>
                <w:kern w:val="0"/>
                <w:sz w:val="16"/>
                <w:szCs w:val="21"/>
              </w:rPr>
            </w:pPr>
            <w:r w:rsidRPr="00A13330">
              <w:rPr>
                <w:rFonts w:ascii="Verdana" w:eastAsia="宋体" w:hAnsi="Verdana" w:cs="宋体"/>
                <w:color w:val="333333"/>
                <w:kern w:val="0"/>
                <w:sz w:val="16"/>
                <w:szCs w:val="21"/>
              </w:rPr>
              <w:t>Not Applicable</w:t>
            </w:r>
          </w:p>
        </w:tc>
      </w:tr>
    </w:tbl>
    <w:p w14:paraId="30074CC6" w14:textId="77777777" w:rsidR="003609C5" w:rsidRDefault="003609C5" w:rsidP="003609C5">
      <w:pPr>
        <w:pStyle w:val="ListParagraph"/>
        <w:ind w:left="360" w:firstLineChars="0" w:firstLine="0"/>
        <w:jc w:val="left"/>
        <w:rPr>
          <w:rFonts w:ascii="Times New Roman" w:hAnsi="Times New Roman" w:cs="Times New Roman"/>
          <w:b/>
          <w:sz w:val="24"/>
          <w:szCs w:val="24"/>
        </w:rPr>
      </w:pPr>
    </w:p>
    <w:p w14:paraId="058EE957" w14:textId="77777777" w:rsidR="006703B6" w:rsidRDefault="00D912F4" w:rsidP="006703B6">
      <w:pPr>
        <w:jc w:val="left"/>
        <w:rPr>
          <w:rFonts w:ascii="Times New Roman" w:hAnsi="Times New Roman" w:cs="Times New Roman"/>
          <w:sz w:val="24"/>
          <w:szCs w:val="24"/>
        </w:rPr>
      </w:pPr>
      <w:r w:rsidRPr="00294AE1">
        <w:rPr>
          <w:rFonts w:ascii="Times New Roman" w:hAnsi="Times New Roman" w:cs="Times New Roman"/>
          <w:b/>
          <w:sz w:val="24"/>
          <w:szCs w:val="24"/>
        </w:rPr>
        <w:t>Listener</w:t>
      </w:r>
      <w:r w:rsidR="00A61BF8" w:rsidRPr="00294AE1">
        <w:rPr>
          <w:rFonts w:ascii="Times New Roman" w:hAnsi="Times New Roman" w:cs="Times New Roman"/>
          <w:b/>
          <w:sz w:val="24"/>
          <w:szCs w:val="24"/>
        </w:rPr>
        <w:t>:</w:t>
      </w:r>
      <w:r w:rsidR="00A61BF8" w:rsidRPr="00294AE1">
        <w:rPr>
          <w:rFonts w:ascii="Times New Roman" w:hAnsi="Times New Roman" w:cs="Times New Roman"/>
          <w:sz w:val="24"/>
          <w:szCs w:val="24"/>
        </w:rPr>
        <w:t xml:space="preserve"> </w:t>
      </w:r>
      <w:r w:rsidRPr="00294AE1">
        <w:rPr>
          <w:rFonts w:ascii="Times New Roman" w:hAnsi="Times New Roman" w:cs="Times New Roman"/>
          <w:sz w:val="24"/>
          <w:szCs w:val="24"/>
        </w:rPr>
        <w:t>participating in the conference only with neither presentation nor paper publication</w:t>
      </w:r>
      <w:r w:rsidR="00A61BF8" w:rsidRPr="00294AE1">
        <w:rPr>
          <w:rFonts w:ascii="Times New Roman" w:hAnsi="Times New Roman" w:cs="Times New Roman"/>
          <w:sz w:val="24"/>
          <w:szCs w:val="24"/>
        </w:rPr>
        <w:t>.</w:t>
      </w:r>
    </w:p>
    <w:p w14:paraId="569A6321" w14:textId="77777777" w:rsidR="00BA01F4" w:rsidRPr="00294AE1" w:rsidRDefault="00E5008F" w:rsidP="006703B6">
      <w:pPr>
        <w:jc w:val="left"/>
        <w:rPr>
          <w:rFonts w:ascii="Times New Roman" w:hAnsi="Times New Roman" w:cs="Times New Roman"/>
          <w:sz w:val="24"/>
          <w:szCs w:val="24"/>
        </w:rPr>
      </w:pPr>
      <w:r w:rsidRPr="009864CD">
        <w:rPr>
          <w:rFonts w:ascii="Times New Roman" w:hAnsi="Times New Roman" w:cs="Times New Roman" w:hint="eastAsia"/>
          <w:b/>
          <w:sz w:val="22"/>
          <w:szCs w:val="24"/>
        </w:rPr>
        <w:t>Note: Authors in China are allowed to pay in Chinese Yuan (RMB) based on the official exchange rate published by the Bank of China on the date of transaction.</w:t>
      </w:r>
    </w:p>
    <w:p w14:paraId="7BD9CF7D" w14:textId="77777777" w:rsidR="00FF5097" w:rsidRDefault="00FF5097" w:rsidP="004C03BC">
      <w:pPr>
        <w:rPr>
          <w:rFonts w:ascii="Times New Roman" w:hAnsi="Times New Roman" w:cs="Times New Roman"/>
          <w:sz w:val="24"/>
          <w:szCs w:val="24"/>
          <w:lang w:val="en-GB"/>
        </w:rPr>
      </w:pPr>
    </w:p>
    <w:p w14:paraId="6DF9DAD4" w14:textId="77777777" w:rsidR="00882C67" w:rsidRPr="00882C67" w:rsidRDefault="00420F8A" w:rsidP="00CE713C">
      <w:pPr>
        <w:pStyle w:val="ListParagraph"/>
        <w:numPr>
          <w:ilvl w:val="0"/>
          <w:numId w:val="2"/>
        </w:numPr>
        <w:ind w:firstLineChars="0"/>
        <w:rPr>
          <w:rFonts w:ascii="Times New Roman" w:hAnsi="Times New Roman" w:cs="Times New Roman"/>
          <w:sz w:val="24"/>
          <w:szCs w:val="24"/>
        </w:rPr>
      </w:pPr>
      <w:r w:rsidRPr="00CE713C">
        <w:rPr>
          <w:rFonts w:ascii="Times New Roman" w:hAnsi="Times New Roman" w:cs="Times New Roman"/>
          <w:b/>
          <w:color w:val="0070C0"/>
          <w:sz w:val="24"/>
          <w:szCs w:val="24"/>
        </w:rPr>
        <w:t>Registration Cancellation Policy</w:t>
      </w:r>
      <w:r w:rsidR="00E256EE" w:rsidRPr="00CE713C">
        <w:rPr>
          <w:rFonts w:ascii="Times New Roman" w:hAnsi="Times New Roman" w:cs="Times New Roman"/>
          <w:b/>
          <w:color w:val="0070C0"/>
          <w:sz w:val="24"/>
          <w:szCs w:val="24"/>
        </w:rPr>
        <w:t xml:space="preserve">: </w:t>
      </w:r>
    </w:p>
    <w:p w14:paraId="254CF0ED" w14:textId="77777777" w:rsidR="00E663AF" w:rsidRPr="00E96CD6" w:rsidRDefault="00E663AF" w:rsidP="00E663AF">
      <w:pPr>
        <w:rPr>
          <w:rFonts w:ascii="Times New Roman" w:hAnsi="Times New Roman" w:cs="Times New Roman"/>
          <w:sz w:val="24"/>
          <w:szCs w:val="24"/>
        </w:rPr>
      </w:pPr>
      <w:r w:rsidRPr="00E96CD6">
        <w:rPr>
          <w:rFonts w:ascii="Times New Roman" w:hAnsi="Times New Roman" w:cs="Times New Roman"/>
          <w:sz w:val="24"/>
          <w:szCs w:val="24"/>
        </w:rPr>
        <w:t>If the participants request cancellation and refund due to personal reasons, the following refund policy applies.</w:t>
      </w:r>
    </w:p>
    <w:p w14:paraId="13C37BF5" w14:textId="77777777" w:rsidR="00E663AF" w:rsidRPr="00E96CD6" w:rsidRDefault="00E663AF" w:rsidP="00E663AF">
      <w:pPr>
        <w:rPr>
          <w:rFonts w:ascii="Times New Roman" w:hAnsi="Times New Roman" w:cs="Times New Roman"/>
          <w:sz w:val="24"/>
          <w:szCs w:val="24"/>
        </w:rPr>
      </w:pPr>
      <w:r w:rsidRPr="00E96CD6">
        <w:rPr>
          <w:rFonts w:ascii="Times New Roman" w:hAnsi="Times New Roman" w:cs="Times New Roman" w:hint="eastAsia"/>
          <w:sz w:val="24"/>
          <w:szCs w:val="24"/>
        </w:rPr>
        <w:t>●</w:t>
      </w:r>
      <w:r w:rsidRPr="00E96CD6">
        <w:rPr>
          <w:rFonts w:ascii="Times New Roman" w:hAnsi="Times New Roman" w:cs="Times New Roman" w:hint="eastAsia"/>
          <w:sz w:val="24"/>
          <w:szCs w:val="24"/>
        </w:rPr>
        <w:t xml:space="preserve"> 60 days ahead of the conference: 70% of payment refund</w:t>
      </w:r>
    </w:p>
    <w:p w14:paraId="4D7720E6" w14:textId="77777777" w:rsidR="00E663AF" w:rsidRPr="00E96CD6" w:rsidRDefault="00E663AF" w:rsidP="00E663AF">
      <w:pPr>
        <w:rPr>
          <w:rFonts w:ascii="Times New Roman" w:hAnsi="Times New Roman" w:cs="Times New Roman"/>
          <w:sz w:val="24"/>
          <w:szCs w:val="24"/>
        </w:rPr>
      </w:pPr>
      <w:r w:rsidRPr="00E96CD6">
        <w:rPr>
          <w:rFonts w:ascii="Times New Roman" w:hAnsi="Times New Roman" w:cs="Times New Roman" w:hint="eastAsia"/>
          <w:sz w:val="24"/>
          <w:szCs w:val="24"/>
        </w:rPr>
        <w:t>●</w:t>
      </w:r>
      <w:r w:rsidRPr="00E96CD6">
        <w:rPr>
          <w:rFonts w:ascii="Times New Roman" w:hAnsi="Times New Roman" w:cs="Times New Roman" w:hint="eastAsia"/>
          <w:sz w:val="24"/>
          <w:szCs w:val="24"/>
        </w:rPr>
        <w:t xml:space="preserve"> 30-60 days ahead of the conference: 50% of payment refund</w:t>
      </w:r>
    </w:p>
    <w:p w14:paraId="6E35E88D" w14:textId="77777777" w:rsidR="00E663AF" w:rsidRPr="00E96CD6" w:rsidRDefault="00E663AF" w:rsidP="00E663AF">
      <w:pPr>
        <w:rPr>
          <w:rFonts w:ascii="Times New Roman" w:hAnsi="Times New Roman" w:cs="Times New Roman"/>
          <w:sz w:val="24"/>
          <w:szCs w:val="24"/>
        </w:rPr>
      </w:pPr>
      <w:r w:rsidRPr="00E96CD6">
        <w:rPr>
          <w:rFonts w:ascii="Times New Roman" w:hAnsi="Times New Roman" w:cs="Times New Roman" w:hint="eastAsia"/>
          <w:sz w:val="24"/>
          <w:szCs w:val="24"/>
        </w:rPr>
        <w:t>●</w:t>
      </w:r>
      <w:r w:rsidRPr="00E96CD6">
        <w:rPr>
          <w:rFonts w:ascii="Times New Roman" w:hAnsi="Times New Roman" w:cs="Times New Roman" w:hint="eastAsia"/>
          <w:sz w:val="24"/>
          <w:szCs w:val="24"/>
        </w:rPr>
        <w:t xml:space="preserve"> Within 30 days ahead of the conference: no refund</w:t>
      </w:r>
    </w:p>
    <w:p w14:paraId="252750A0" w14:textId="77777777" w:rsidR="00E663AF" w:rsidRPr="00E96CD6" w:rsidRDefault="00E663AF" w:rsidP="00E663AF">
      <w:pPr>
        <w:rPr>
          <w:rFonts w:ascii="Times New Roman" w:hAnsi="Times New Roman" w:cs="Times New Roman"/>
          <w:sz w:val="24"/>
          <w:szCs w:val="24"/>
        </w:rPr>
      </w:pPr>
      <w:r w:rsidRPr="00E96CD6">
        <w:rPr>
          <w:rFonts w:ascii="Times New Roman" w:hAnsi="Times New Roman" w:cs="Times New Roman"/>
          <w:sz w:val="24"/>
          <w:szCs w:val="24"/>
        </w:rPr>
        <w:t xml:space="preserve">Cancellation and refund request must be made formally via email. </w:t>
      </w:r>
      <w:proofErr w:type="gramStart"/>
      <w:r w:rsidRPr="00E96CD6">
        <w:rPr>
          <w:rFonts w:ascii="Times New Roman" w:hAnsi="Times New Roman" w:cs="Times New Roman"/>
          <w:sz w:val="24"/>
          <w:szCs w:val="24"/>
        </w:rPr>
        <w:t>No shows will not be refunded.</w:t>
      </w:r>
      <w:proofErr w:type="gramEnd"/>
      <w:r w:rsidRPr="00E96CD6">
        <w:rPr>
          <w:rFonts w:ascii="Times New Roman" w:hAnsi="Times New Roman" w:cs="Times New Roman"/>
          <w:sz w:val="24"/>
          <w:szCs w:val="24"/>
        </w:rPr>
        <w:t xml:space="preserve"> The organizing </w:t>
      </w:r>
      <w:proofErr w:type="gramStart"/>
      <w:r w:rsidRPr="00E96CD6">
        <w:rPr>
          <w:rFonts w:ascii="Times New Roman" w:hAnsi="Times New Roman" w:cs="Times New Roman"/>
          <w:sz w:val="24"/>
          <w:szCs w:val="24"/>
        </w:rPr>
        <w:t>committees is</w:t>
      </w:r>
      <w:proofErr w:type="gramEnd"/>
      <w:r w:rsidRPr="00E96CD6">
        <w:rPr>
          <w:rFonts w:ascii="Times New Roman" w:hAnsi="Times New Roman" w:cs="Times New Roman"/>
          <w:sz w:val="24"/>
          <w:szCs w:val="24"/>
        </w:rPr>
        <w:t xml:space="preserve"> not responsible for problems beyond our control such as weather conditions, campus conditions, travel difficulties, vis</w:t>
      </w:r>
      <w:r>
        <w:rPr>
          <w:rFonts w:ascii="Times New Roman" w:hAnsi="Times New Roman" w:cs="Times New Roman"/>
          <w:sz w:val="24"/>
          <w:szCs w:val="24"/>
        </w:rPr>
        <w:t>a problems, health issues, etc.</w:t>
      </w:r>
    </w:p>
    <w:p w14:paraId="704CD713" w14:textId="77777777" w:rsidR="00E663AF" w:rsidRPr="00E96CD6" w:rsidRDefault="00E663AF" w:rsidP="00E663AF">
      <w:pPr>
        <w:rPr>
          <w:rFonts w:ascii="Times New Roman" w:hAnsi="Times New Roman" w:cs="Times New Roman"/>
          <w:sz w:val="24"/>
          <w:szCs w:val="24"/>
        </w:rPr>
      </w:pPr>
      <w:r w:rsidRPr="00E96CD6">
        <w:rPr>
          <w:rFonts w:ascii="Times New Roman" w:hAnsi="Times New Roman" w:cs="Times New Roman"/>
          <w:sz w:val="24"/>
          <w:szCs w:val="24"/>
        </w:rPr>
        <w:t xml:space="preserve">* The organizing committees reserves the right to change the dates and place of the conference due to force majeure. </w:t>
      </w:r>
    </w:p>
    <w:p w14:paraId="4EE3E2A5" w14:textId="77777777" w:rsidR="00E663AF" w:rsidRPr="00AA77CE" w:rsidRDefault="00E663AF" w:rsidP="00E663AF">
      <w:pPr>
        <w:rPr>
          <w:rFonts w:ascii="Times New Roman" w:hAnsi="Times New Roman" w:cs="Times New Roman"/>
          <w:sz w:val="24"/>
          <w:szCs w:val="24"/>
        </w:rPr>
      </w:pPr>
      <w:r w:rsidRPr="00E96CD6">
        <w:rPr>
          <w:rFonts w:ascii="Times New Roman" w:hAnsi="Times New Roman" w:cs="Times New Roman"/>
          <w:sz w:val="24"/>
          <w:szCs w:val="24"/>
        </w:rPr>
        <w:t xml:space="preserve">* The losses thus incurred from the force majeure events shall not be </w:t>
      </w:r>
      <w:proofErr w:type="spellStart"/>
      <w:r w:rsidRPr="00E96CD6">
        <w:rPr>
          <w:rFonts w:ascii="Times New Roman" w:hAnsi="Times New Roman" w:cs="Times New Roman"/>
          <w:sz w:val="24"/>
          <w:szCs w:val="24"/>
        </w:rPr>
        <w:t>liabled</w:t>
      </w:r>
      <w:proofErr w:type="spellEnd"/>
      <w:r w:rsidRPr="00E96CD6">
        <w:rPr>
          <w:rFonts w:ascii="Times New Roman" w:hAnsi="Times New Roman" w:cs="Times New Roman"/>
          <w:sz w:val="24"/>
          <w:szCs w:val="24"/>
        </w:rPr>
        <w:t xml:space="preserve"> and refunds policy shall not apply as well.</w:t>
      </w:r>
      <w:r w:rsidRPr="00EF2467">
        <w:rPr>
          <w:rFonts w:ascii="Times New Roman" w:hAnsi="Times New Roman" w:cs="Times New Roman"/>
          <w:sz w:val="24"/>
          <w:szCs w:val="24"/>
        </w:rPr>
        <w:br/>
        <w:t> </w:t>
      </w:r>
    </w:p>
    <w:p w14:paraId="177ABFC4" w14:textId="77777777" w:rsidR="00E663AF" w:rsidRPr="00882C67" w:rsidRDefault="00E663AF" w:rsidP="00E663AF">
      <w:pPr>
        <w:pStyle w:val="ListParagraph"/>
        <w:numPr>
          <w:ilvl w:val="0"/>
          <w:numId w:val="2"/>
        </w:numPr>
        <w:ind w:firstLineChars="0"/>
        <w:rPr>
          <w:rFonts w:ascii="Times New Roman" w:hAnsi="Times New Roman" w:cs="Times New Roman"/>
          <w:b/>
          <w:color w:val="0070C0"/>
          <w:sz w:val="24"/>
          <w:szCs w:val="24"/>
        </w:rPr>
      </w:pPr>
      <w:r w:rsidRPr="00882C67">
        <w:rPr>
          <w:rFonts w:ascii="Times New Roman" w:hAnsi="Times New Roman" w:cs="Times New Roman"/>
          <w:b/>
          <w:color w:val="0070C0"/>
          <w:sz w:val="24"/>
          <w:szCs w:val="24"/>
        </w:rPr>
        <w:lastRenderedPageBreak/>
        <w:t>Security Precautions:</w:t>
      </w:r>
    </w:p>
    <w:p w14:paraId="5B1B844A" w14:textId="77777777" w:rsidR="00E663AF" w:rsidRDefault="00626A9E" w:rsidP="00E663AF">
      <w:pPr>
        <w:rPr>
          <w:rFonts w:ascii="Times New Roman" w:hAnsi="Times New Roman" w:cs="Times New Roman"/>
          <w:sz w:val="24"/>
          <w:szCs w:val="24"/>
        </w:rPr>
      </w:pPr>
      <w:r>
        <w:rPr>
          <w:rFonts w:ascii="Times New Roman" w:hAnsi="Times New Roman" w:cs="Times New Roman" w:hint="eastAsia"/>
          <w:sz w:val="24"/>
          <w:szCs w:val="24"/>
        </w:rPr>
        <w:t>Nanjing</w:t>
      </w:r>
      <w:r w:rsidR="00E663AF" w:rsidRPr="003B2285">
        <w:rPr>
          <w:rFonts w:ascii="Times New Roman" w:hAnsi="Times New Roman" w:cs="Times New Roman"/>
          <w:sz w:val="24"/>
          <w:szCs w:val="24"/>
        </w:rPr>
        <w:t xml:space="preserve"> </w:t>
      </w:r>
      <w:r w:rsidR="00E663AF" w:rsidRPr="007B1142">
        <w:rPr>
          <w:rFonts w:ascii="Times New Roman" w:hAnsi="Times New Roman" w:cs="Times New Roman"/>
          <w:sz w:val="24"/>
          <w:szCs w:val="24"/>
        </w:rPr>
        <w:t>can be regarded as a safe city with a low rate of violent crime. However, pick pocketing and purse or cell-phone snatching do occur in the vicinity of train and bus stations, airports and in some public parks. Please be vigilante. </w:t>
      </w:r>
      <w:r w:rsidR="00E663AF" w:rsidRPr="007B1142">
        <w:rPr>
          <w:rFonts w:ascii="Times New Roman" w:hAnsi="Times New Roman" w:cs="Times New Roman"/>
          <w:sz w:val="24"/>
          <w:szCs w:val="24"/>
        </w:rPr>
        <w:br/>
        <w:t>For the safety of your and others' personal and property, participants are required to wear name card, and those accompanying must wear the attendance card as well. Please keep the attendance card well. The conference leader onsite has the right to stop those without the attendance card from entering the meeting room.</w:t>
      </w:r>
      <w:r w:rsidR="00E663AF" w:rsidRPr="007B1142">
        <w:rPr>
          <w:rFonts w:ascii="Times New Roman" w:hAnsi="Times New Roman" w:cs="Times New Roman"/>
          <w:sz w:val="24"/>
          <w:szCs w:val="24"/>
        </w:rPr>
        <w:br/>
        <w:t xml:space="preserve">Please note that the Organizing Committee will not accept liability for any kind of damage, losses or injuries occurring to persons or personal belongings during the conference. Be sure to </w:t>
      </w:r>
      <w:proofErr w:type="spellStart"/>
      <w:r w:rsidR="00E663AF" w:rsidRPr="007B1142">
        <w:rPr>
          <w:rFonts w:ascii="Times New Roman" w:hAnsi="Times New Roman" w:cs="Times New Roman"/>
          <w:sz w:val="24"/>
          <w:szCs w:val="24"/>
        </w:rPr>
        <w:t>organise</w:t>
      </w:r>
      <w:proofErr w:type="spellEnd"/>
      <w:r w:rsidR="00E663AF" w:rsidRPr="007B1142">
        <w:rPr>
          <w:rFonts w:ascii="Times New Roman" w:hAnsi="Times New Roman" w:cs="Times New Roman"/>
          <w:sz w:val="24"/>
          <w:szCs w:val="24"/>
        </w:rPr>
        <w:t xml:space="preserve"> suitable travel and health insurance.</w:t>
      </w:r>
    </w:p>
    <w:p w14:paraId="305CA5D9" w14:textId="77777777" w:rsidR="00E663AF" w:rsidRPr="00626A9E" w:rsidRDefault="00E663AF" w:rsidP="00E663AF">
      <w:pPr>
        <w:rPr>
          <w:rFonts w:ascii="Times New Roman" w:hAnsi="Times New Roman" w:cs="Times New Roman"/>
          <w:sz w:val="24"/>
          <w:szCs w:val="24"/>
        </w:rPr>
      </w:pPr>
    </w:p>
    <w:p w14:paraId="6D53446E" w14:textId="77777777" w:rsidR="00E663AF" w:rsidRPr="00C06534" w:rsidRDefault="00E663AF" w:rsidP="00E663AF">
      <w:pPr>
        <w:jc w:val="left"/>
        <w:rPr>
          <w:rFonts w:ascii="Times New Roman" w:hAnsi="Times New Roman" w:cs="Times New Roman"/>
          <w:sz w:val="24"/>
          <w:szCs w:val="24"/>
        </w:rPr>
      </w:pPr>
    </w:p>
    <w:p w14:paraId="2E751E8E" w14:textId="61FD6622" w:rsidR="001519F8" w:rsidRPr="00F92409" w:rsidRDefault="001519F8" w:rsidP="001519F8">
      <w:pPr>
        <w:jc w:val="left"/>
        <w:rPr>
          <w:rFonts w:ascii="Times New Roman" w:hAnsi="Times New Roman" w:cs="Times New Roman"/>
          <w:sz w:val="24"/>
          <w:szCs w:val="24"/>
          <w:lang w:val="en-GB"/>
        </w:rPr>
      </w:pPr>
      <w:r>
        <w:rPr>
          <w:rFonts w:ascii="Times New Roman" w:hAnsi="Times New Roman" w:cs="Times New Roman"/>
          <w:sz w:val="24"/>
          <w:szCs w:val="24"/>
          <w:lang w:val="en-GB"/>
        </w:rPr>
        <w:t xml:space="preserve">Organizing Committee of </w:t>
      </w:r>
      <w:r w:rsidR="00F543D4">
        <w:rPr>
          <w:rFonts w:ascii="Times New Roman" w:hAnsi="Times New Roman" w:cs="Times New Roman" w:hint="eastAsia"/>
          <w:sz w:val="24"/>
          <w:szCs w:val="24"/>
          <w:lang w:val="en-GB"/>
        </w:rPr>
        <w:t>SSIP 2023</w:t>
      </w:r>
      <w:bookmarkStart w:id="2" w:name="_GoBack"/>
      <w:bookmarkEnd w:id="2"/>
    </w:p>
    <w:p w14:paraId="5E220B52" w14:textId="77777777" w:rsidR="001519F8" w:rsidRPr="000D1543" w:rsidRDefault="00077A28" w:rsidP="001519F8">
      <w:pPr>
        <w:jc w:val="left"/>
        <w:rPr>
          <w:rFonts w:ascii="Times New Roman" w:eastAsia="Arial Unicode MS" w:hAnsi="Times New Roman" w:cs="Times New Roman"/>
          <w:sz w:val="24"/>
          <w:szCs w:val="24"/>
        </w:rPr>
      </w:pPr>
      <w:hyperlink r:id="rId10" w:history="1">
        <w:r w:rsidR="001519F8" w:rsidRPr="00A65191">
          <w:rPr>
            <w:rStyle w:val="Hyperlink"/>
            <w:rFonts w:ascii="Times New Roman" w:eastAsia="Arial Unicode MS" w:hAnsi="Times New Roman" w:cs="Times New Roman"/>
            <w:sz w:val="24"/>
            <w:szCs w:val="24"/>
          </w:rPr>
          <w:t>http://www.</w:t>
        </w:r>
        <w:r w:rsidR="001519F8" w:rsidRPr="00A65191">
          <w:rPr>
            <w:rStyle w:val="Hyperlink"/>
            <w:rFonts w:ascii="Times New Roman" w:eastAsia="Arial Unicode MS" w:hAnsi="Times New Roman" w:cs="Times New Roman" w:hint="eastAsia"/>
            <w:sz w:val="24"/>
            <w:szCs w:val="24"/>
          </w:rPr>
          <w:t>ssip.org</w:t>
        </w:r>
        <w:r w:rsidR="001519F8" w:rsidRPr="00A65191">
          <w:rPr>
            <w:rStyle w:val="Hyperlink"/>
            <w:rFonts w:ascii="Times New Roman" w:eastAsia="Arial Unicode MS" w:hAnsi="Times New Roman" w:cs="Times New Roman"/>
            <w:sz w:val="24"/>
            <w:szCs w:val="24"/>
          </w:rPr>
          <w:t>/</w:t>
        </w:r>
      </w:hyperlink>
      <w:r w:rsidR="001519F8" w:rsidRPr="000D1543">
        <w:rPr>
          <w:rFonts w:ascii="Times New Roman" w:eastAsia="Arial Unicode MS" w:hAnsi="Times New Roman" w:cs="Times New Roman" w:hint="eastAsia"/>
          <w:sz w:val="24"/>
          <w:szCs w:val="24"/>
        </w:rPr>
        <w:t xml:space="preserve"> </w:t>
      </w:r>
      <w:r w:rsidR="001519F8" w:rsidRPr="000D1543">
        <w:rPr>
          <w:rFonts w:ascii="Times New Roman" w:eastAsia="Arial Unicode MS" w:hAnsi="Times New Roman" w:cs="Times New Roman"/>
          <w:sz w:val="24"/>
          <w:szCs w:val="24"/>
        </w:rPr>
        <w:t xml:space="preserve"> </w:t>
      </w:r>
    </w:p>
    <w:p w14:paraId="5B192B8B" w14:textId="77777777" w:rsidR="001519F8" w:rsidRPr="00F92409" w:rsidRDefault="00626A9E" w:rsidP="001519F8">
      <w:pPr>
        <w:jc w:val="left"/>
        <w:rPr>
          <w:rFonts w:ascii="Times New Roman" w:hAnsi="Times New Roman" w:cs="Times New Roman"/>
          <w:sz w:val="24"/>
          <w:szCs w:val="24"/>
          <w:lang w:val="en-GB"/>
        </w:rPr>
      </w:pPr>
      <w:r>
        <w:rPr>
          <w:rFonts w:ascii="Times New Roman" w:hAnsi="Times New Roman" w:cs="Times New Roman" w:hint="eastAsia"/>
          <w:sz w:val="24"/>
          <w:szCs w:val="24"/>
        </w:rPr>
        <w:t>Nanjing, China</w:t>
      </w:r>
    </w:p>
    <w:p w14:paraId="6FA85CC5" w14:textId="77777777" w:rsidR="00D223DF" w:rsidRPr="00E663AF" w:rsidRDefault="00D223DF" w:rsidP="00180121">
      <w:pPr>
        <w:jc w:val="left"/>
        <w:rPr>
          <w:rFonts w:ascii="Times New Roman" w:hAnsi="Times New Roman" w:cs="Times New Roman"/>
          <w:sz w:val="24"/>
          <w:szCs w:val="24"/>
          <w:lang w:val="en-GB"/>
        </w:rPr>
      </w:pPr>
    </w:p>
    <w:sectPr w:rsidR="00D223DF" w:rsidRPr="00E663AF" w:rsidSect="00C907EF">
      <w:headerReference w:type="even" r:id="rId11"/>
      <w:headerReference w:type="default" r:id="rId12"/>
      <w:footerReference w:type="default" r:id="rId13"/>
      <w:headerReference w:type="first" r:id="rId14"/>
      <w:pgSz w:w="11906" w:h="16838"/>
      <w:pgMar w:top="1440" w:right="991" w:bottom="1440" w:left="851"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3E877" w14:textId="77777777" w:rsidR="00077A28" w:rsidRDefault="00077A28" w:rsidP="009343B0">
      <w:r>
        <w:separator/>
      </w:r>
    </w:p>
  </w:endnote>
  <w:endnote w:type="continuationSeparator" w:id="0">
    <w:p w14:paraId="5B41C2C6" w14:textId="77777777" w:rsidR="00077A28" w:rsidRDefault="00077A28" w:rsidP="0093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46947" w14:textId="77777777" w:rsidR="00F71FE0" w:rsidRDefault="00F71FE0" w:rsidP="00D569D6">
    <w:pPr>
      <w:pStyle w:val="Footer"/>
      <w:ind w:right="18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3BC5D" w14:textId="77777777" w:rsidR="00077A28" w:rsidRDefault="00077A28" w:rsidP="009343B0">
      <w:r>
        <w:separator/>
      </w:r>
    </w:p>
  </w:footnote>
  <w:footnote w:type="continuationSeparator" w:id="0">
    <w:p w14:paraId="7A233E03" w14:textId="77777777" w:rsidR="00077A28" w:rsidRDefault="00077A28" w:rsidP="00934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888F8" w14:textId="77777777" w:rsidR="009343B0" w:rsidRDefault="00077A28">
    <w:pPr>
      <w:pStyle w:val="Header"/>
    </w:pPr>
    <w:r>
      <w:rPr>
        <w:noProof/>
      </w:rPr>
      <w:pict w14:anchorId="19FDD8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8538251" o:spid="_x0000_s2059" type="#_x0000_t136" style="position:absolute;left:0;text-align:left;margin-left:0;margin-top:0;width:591.2pt;height:118.2pt;rotation:315;z-index:-251658240;mso-position-horizontal:center;mso-position-horizontal-relative:margin;mso-position-vertical:center;mso-position-vertical-relative:margin" o:allowincell="f" fillcolor="silver" stroked="f">
          <v:fill opacity=".5"/>
          <v:textpath style="font-family:&quot;宋体&quot;;font-size:1pt" string="ICCGV 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1B24A" w14:textId="36C14AA1" w:rsidR="00C907EF" w:rsidRPr="00414F0B" w:rsidRDefault="003214E0" w:rsidP="00414F0B">
    <w:pPr>
      <w:pStyle w:val="Heading2"/>
      <w:shd w:val="clear" w:color="auto" w:fill="FFFFFF"/>
      <w:spacing w:before="0" w:beforeAutospacing="0" w:after="0" w:afterAutospacing="0" w:line="240" w:lineRule="atLeast"/>
      <w:jc w:val="center"/>
      <w:textAlignment w:val="baseline"/>
      <w:rPr>
        <w:rFonts w:ascii="Arial" w:hAnsi="Arial" w:cs="Arial"/>
        <w:sz w:val="37"/>
        <w:szCs w:val="37"/>
      </w:rPr>
    </w:pPr>
    <w:r>
      <w:rPr>
        <w:rFonts w:ascii="Arial" w:hAnsi="Arial" w:cs="Arial" w:hint="eastAsia"/>
        <w:sz w:val="37"/>
        <w:szCs w:val="37"/>
      </w:rPr>
      <w:t>SSIP</w:t>
    </w:r>
    <w:r w:rsidR="0092388D">
      <w:rPr>
        <w:rFonts w:ascii="Arial" w:hAnsi="Arial" w:cs="Arial" w:hint="eastAsia"/>
        <w:sz w:val="37"/>
        <w:szCs w:val="37"/>
      </w:rPr>
      <w:t xml:space="preserve"> 202</w:t>
    </w:r>
    <w:r w:rsidR="00F543D4">
      <w:rPr>
        <w:rFonts w:ascii="Arial" w:hAnsi="Arial" w:cs="Arial" w:hint="eastAsia"/>
        <w:sz w:val="37"/>
        <w:szCs w:val="37"/>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1CA1F" w14:textId="7427EDE2" w:rsidR="00524F09" w:rsidRDefault="004A0F48" w:rsidP="00903335">
    <w:pPr>
      <w:ind w:right="315"/>
      <w:jc w:val="right"/>
    </w:pPr>
    <w:r>
      <w:rPr>
        <w:noProof/>
      </w:rPr>
      <w:drawing>
        <wp:anchor distT="0" distB="0" distL="114300" distR="114300" simplePos="0" relativeHeight="251660288" behindDoc="0" locked="0" layoutInCell="1" allowOverlap="1" wp14:anchorId="3ADDFEB9" wp14:editId="29850433">
          <wp:simplePos x="0" y="0"/>
          <wp:positionH relativeFrom="column">
            <wp:posOffset>-540385</wp:posOffset>
          </wp:positionH>
          <wp:positionV relativeFrom="paragraph">
            <wp:posOffset>-534670</wp:posOffset>
          </wp:positionV>
          <wp:extent cx="7566660" cy="18065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6660" cy="1806575"/>
                  </a:xfrm>
                  <a:prstGeom prst="rect">
                    <a:avLst/>
                  </a:prstGeom>
                </pic:spPr>
              </pic:pic>
            </a:graphicData>
          </a:graphic>
          <wp14:sizeRelH relativeFrom="margin">
            <wp14:pctWidth>0</wp14:pctWidth>
          </wp14:sizeRelH>
          <wp14:sizeRelV relativeFrom="margin">
            <wp14:pctHeight>0</wp14:pctHeight>
          </wp14:sizeRelV>
        </wp:anchor>
      </w:drawing>
    </w:r>
  </w:p>
  <w:p w14:paraId="5EB3BAF6" w14:textId="77777777" w:rsidR="00524F09" w:rsidRDefault="00524F09" w:rsidP="00903335">
    <w:pPr>
      <w:ind w:right="105"/>
      <w:jc w:val="right"/>
    </w:pPr>
  </w:p>
  <w:p w14:paraId="301855F2" w14:textId="77777777" w:rsidR="00524F09" w:rsidRDefault="00524F09" w:rsidP="00ED3696">
    <w:pPr>
      <w:jc w:val="right"/>
    </w:pPr>
  </w:p>
  <w:p w14:paraId="30A5F1F1" w14:textId="77777777" w:rsidR="00524F09" w:rsidRDefault="00524F09" w:rsidP="00ED3696">
    <w:pPr>
      <w:jc w:val="right"/>
    </w:pPr>
  </w:p>
  <w:p w14:paraId="693F79E6" w14:textId="77777777" w:rsidR="00524F09" w:rsidRDefault="00524F09" w:rsidP="00ED3696">
    <w:pPr>
      <w:jc w:val="right"/>
    </w:pPr>
  </w:p>
  <w:p w14:paraId="4334541B" w14:textId="77777777" w:rsidR="00ED3696" w:rsidRPr="00ED3696" w:rsidRDefault="00ED3696" w:rsidP="00ED3696">
    <w:pPr>
      <w:jc w:val="right"/>
      <w:rPr>
        <w:rFonts w:ascii="Arial Unicode MS" w:eastAsia="Arial Unicode MS" w:hAnsi="Arial Unicode MS" w:cs="Arial Unicode MS"/>
        <w:sz w:val="16"/>
        <w:szCs w:val="16"/>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463"/>
    <w:multiLevelType w:val="hybridMultilevel"/>
    <w:tmpl w:val="5290E0AC"/>
    <w:lvl w:ilvl="0" w:tplc="BDBEA3D6">
      <w:start w:val="1"/>
      <w:numFmt w:val="decimal"/>
      <w:lvlText w:val="%1."/>
      <w:lvlJc w:val="left"/>
      <w:pPr>
        <w:ind w:left="360" w:hanging="360"/>
      </w:pPr>
      <w:rPr>
        <w:rFonts w:hint="default"/>
        <w:b/>
        <w:color w:val="4F81BD" w:themeColor="accen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DA86FD8"/>
    <w:multiLevelType w:val="hybridMultilevel"/>
    <w:tmpl w:val="53D6985A"/>
    <w:lvl w:ilvl="0" w:tplc="A64E74C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5310189"/>
    <w:multiLevelType w:val="hybridMultilevel"/>
    <w:tmpl w:val="59047360"/>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0086D5F"/>
    <w:multiLevelType w:val="hybridMultilevel"/>
    <w:tmpl w:val="8A56A0DE"/>
    <w:lvl w:ilvl="0" w:tplc="53CE790E">
      <w:start w:val="45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6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43B0"/>
    <w:rsid w:val="000013E6"/>
    <w:rsid w:val="0000188F"/>
    <w:rsid w:val="0002606B"/>
    <w:rsid w:val="00036A6F"/>
    <w:rsid w:val="00041782"/>
    <w:rsid w:val="000418A4"/>
    <w:rsid w:val="00043F9E"/>
    <w:rsid w:val="0004681E"/>
    <w:rsid w:val="00053A53"/>
    <w:rsid w:val="00057878"/>
    <w:rsid w:val="00060FAC"/>
    <w:rsid w:val="00064273"/>
    <w:rsid w:val="00064C40"/>
    <w:rsid w:val="00073511"/>
    <w:rsid w:val="00077A28"/>
    <w:rsid w:val="00081972"/>
    <w:rsid w:val="00091B6B"/>
    <w:rsid w:val="0009551E"/>
    <w:rsid w:val="000A612F"/>
    <w:rsid w:val="000D003E"/>
    <w:rsid w:val="000E1E56"/>
    <w:rsid w:val="000E582D"/>
    <w:rsid w:val="000F03BB"/>
    <w:rsid w:val="00101F07"/>
    <w:rsid w:val="00114B48"/>
    <w:rsid w:val="0013106C"/>
    <w:rsid w:val="00136090"/>
    <w:rsid w:val="0014168A"/>
    <w:rsid w:val="001519F8"/>
    <w:rsid w:val="00151FEC"/>
    <w:rsid w:val="0015203C"/>
    <w:rsid w:val="00154025"/>
    <w:rsid w:val="001540E2"/>
    <w:rsid w:val="00154B9A"/>
    <w:rsid w:val="001653B7"/>
    <w:rsid w:val="00180121"/>
    <w:rsid w:val="00180D1E"/>
    <w:rsid w:val="001A3DD7"/>
    <w:rsid w:val="001A4C54"/>
    <w:rsid w:val="001A6121"/>
    <w:rsid w:val="001A6D54"/>
    <w:rsid w:val="001B1FCD"/>
    <w:rsid w:val="001B31A0"/>
    <w:rsid w:val="001B4A9F"/>
    <w:rsid w:val="001B6BC1"/>
    <w:rsid w:val="001C2B1B"/>
    <w:rsid w:val="001C7044"/>
    <w:rsid w:val="001D0FC0"/>
    <w:rsid w:val="001D11E1"/>
    <w:rsid w:val="001D198E"/>
    <w:rsid w:val="001D41A3"/>
    <w:rsid w:val="001E23ED"/>
    <w:rsid w:val="001E32CA"/>
    <w:rsid w:val="001E4AB7"/>
    <w:rsid w:val="001E4E60"/>
    <w:rsid w:val="00203FA4"/>
    <w:rsid w:val="002108B4"/>
    <w:rsid w:val="0021180E"/>
    <w:rsid w:val="00224099"/>
    <w:rsid w:val="00224AD5"/>
    <w:rsid w:val="00224CA8"/>
    <w:rsid w:val="002255B3"/>
    <w:rsid w:val="0022726F"/>
    <w:rsid w:val="00240CC9"/>
    <w:rsid w:val="00245349"/>
    <w:rsid w:val="00264CE7"/>
    <w:rsid w:val="00265C35"/>
    <w:rsid w:val="0027043C"/>
    <w:rsid w:val="00270F81"/>
    <w:rsid w:val="00287857"/>
    <w:rsid w:val="00293988"/>
    <w:rsid w:val="00294AE1"/>
    <w:rsid w:val="00296C25"/>
    <w:rsid w:val="002A48F5"/>
    <w:rsid w:val="002B00A0"/>
    <w:rsid w:val="002B0925"/>
    <w:rsid w:val="002C4498"/>
    <w:rsid w:val="002C470C"/>
    <w:rsid w:val="002C7464"/>
    <w:rsid w:val="002D66C3"/>
    <w:rsid w:val="002D74D6"/>
    <w:rsid w:val="002E78F4"/>
    <w:rsid w:val="003005E2"/>
    <w:rsid w:val="003025E8"/>
    <w:rsid w:val="00311AFD"/>
    <w:rsid w:val="00312439"/>
    <w:rsid w:val="00312DC1"/>
    <w:rsid w:val="003179EA"/>
    <w:rsid w:val="003214E0"/>
    <w:rsid w:val="00323F9F"/>
    <w:rsid w:val="0033525D"/>
    <w:rsid w:val="003421D5"/>
    <w:rsid w:val="00351411"/>
    <w:rsid w:val="003568A1"/>
    <w:rsid w:val="003609C5"/>
    <w:rsid w:val="0036146C"/>
    <w:rsid w:val="00363F38"/>
    <w:rsid w:val="0037014A"/>
    <w:rsid w:val="00382756"/>
    <w:rsid w:val="00384D26"/>
    <w:rsid w:val="003A2709"/>
    <w:rsid w:val="003A2FD7"/>
    <w:rsid w:val="003A3939"/>
    <w:rsid w:val="003A5135"/>
    <w:rsid w:val="003D5103"/>
    <w:rsid w:val="003E35E9"/>
    <w:rsid w:val="003E39E2"/>
    <w:rsid w:val="003E722D"/>
    <w:rsid w:val="004139F8"/>
    <w:rsid w:val="00414F0B"/>
    <w:rsid w:val="00420F8A"/>
    <w:rsid w:val="004238CA"/>
    <w:rsid w:val="0042607A"/>
    <w:rsid w:val="004331F1"/>
    <w:rsid w:val="00437D06"/>
    <w:rsid w:val="00454A24"/>
    <w:rsid w:val="0045624F"/>
    <w:rsid w:val="00466CE2"/>
    <w:rsid w:val="00470824"/>
    <w:rsid w:val="00480673"/>
    <w:rsid w:val="00481ABB"/>
    <w:rsid w:val="0049047F"/>
    <w:rsid w:val="00490A6E"/>
    <w:rsid w:val="00493DC3"/>
    <w:rsid w:val="00495900"/>
    <w:rsid w:val="004A0F48"/>
    <w:rsid w:val="004A629E"/>
    <w:rsid w:val="004B22D9"/>
    <w:rsid w:val="004C03BC"/>
    <w:rsid w:val="004C1C78"/>
    <w:rsid w:val="004C45A3"/>
    <w:rsid w:val="004C63F4"/>
    <w:rsid w:val="004C713F"/>
    <w:rsid w:val="004E49AD"/>
    <w:rsid w:val="004E565F"/>
    <w:rsid w:val="004E5A87"/>
    <w:rsid w:val="004F5631"/>
    <w:rsid w:val="004F5BEE"/>
    <w:rsid w:val="004F7886"/>
    <w:rsid w:val="00506139"/>
    <w:rsid w:val="00524F09"/>
    <w:rsid w:val="00544741"/>
    <w:rsid w:val="005568F6"/>
    <w:rsid w:val="00561FC9"/>
    <w:rsid w:val="005779A9"/>
    <w:rsid w:val="005A2CE1"/>
    <w:rsid w:val="005A52FC"/>
    <w:rsid w:val="005B35E0"/>
    <w:rsid w:val="005D5543"/>
    <w:rsid w:val="005F0C0B"/>
    <w:rsid w:val="005F2AD9"/>
    <w:rsid w:val="005F6B9A"/>
    <w:rsid w:val="0061268B"/>
    <w:rsid w:val="00617900"/>
    <w:rsid w:val="00623189"/>
    <w:rsid w:val="00623C52"/>
    <w:rsid w:val="0062449C"/>
    <w:rsid w:val="006265F1"/>
    <w:rsid w:val="00626A9E"/>
    <w:rsid w:val="006310FF"/>
    <w:rsid w:val="00633045"/>
    <w:rsid w:val="00634F07"/>
    <w:rsid w:val="00646468"/>
    <w:rsid w:val="006475C3"/>
    <w:rsid w:val="00654B84"/>
    <w:rsid w:val="00662B44"/>
    <w:rsid w:val="00666ACB"/>
    <w:rsid w:val="006703B6"/>
    <w:rsid w:val="00673483"/>
    <w:rsid w:val="006914B1"/>
    <w:rsid w:val="00694D6D"/>
    <w:rsid w:val="006B63DB"/>
    <w:rsid w:val="006C6880"/>
    <w:rsid w:val="006D73B5"/>
    <w:rsid w:val="00703B49"/>
    <w:rsid w:val="00721D24"/>
    <w:rsid w:val="007254E9"/>
    <w:rsid w:val="00743ED6"/>
    <w:rsid w:val="007459D8"/>
    <w:rsid w:val="00746445"/>
    <w:rsid w:val="00746492"/>
    <w:rsid w:val="00772154"/>
    <w:rsid w:val="00776B9C"/>
    <w:rsid w:val="00777686"/>
    <w:rsid w:val="007A02C3"/>
    <w:rsid w:val="007B1142"/>
    <w:rsid w:val="007D041B"/>
    <w:rsid w:val="007D0B33"/>
    <w:rsid w:val="007D27E3"/>
    <w:rsid w:val="007E3107"/>
    <w:rsid w:val="00805D1C"/>
    <w:rsid w:val="00817F74"/>
    <w:rsid w:val="00826A7F"/>
    <w:rsid w:val="00841457"/>
    <w:rsid w:val="00841FD4"/>
    <w:rsid w:val="008507DA"/>
    <w:rsid w:val="00853EC9"/>
    <w:rsid w:val="0085696A"/>
    <w:rsid w:val="008674B2"/>
    <w:rsid w:val="00874169"/>
    <w:rsid w:val="00882C67"/>
    <w:rsid w:val="00894699"/>
    <w:rsid w:val="008950AF"/>
    <w:rsid w:val="008A4977"/>
    <w:rsid w:val="008A4AA3"/>
    <w:rsid w:val="008B19B0"/>
    <w:rsid w:val="008C3364"/>
    <w:rsid w:val="008C543A"/>
    <w:rsid w:val="008D6F38"/>
    <w:rsid w:val="008D75FF"/>
    <w:rsid w:val="008F5980"/>
    <w:rsid w:val="008F6F4E"/>
    <w:rsid w:val="00903335"/>
    <w:rsid w:val="00906043"/>
    <w:rsid w:val="009117C5"/>
    <w:rsid w:val="0091286E"/>
    <w:rsid w:val="00913653"/>
    <w:rsid w:val="0091402A"/>
    <w:rsid w:val="009235F2"/>
    <w:rsid w:val="0092388D"/>
    <w:rsid w:val="009269A5"/>
    <w:rsid w:val="009343B0"/>
    <w:rsid w:val="00946167"/>
    <w:rsid w:val="00947C1B"/>
    <w:rsid w:val="009547A6"/>
    <w:rsid w:val="00962CC3"/>
    <w:rsid w:val="009837EB"/>
    <w:rsid w:val="00984B74"/>
    <w:rsid w:val="009864CD"/>
    <w:rsid w:val="0098772C"/>
    <w:rsid w:val="00987DF8"/>
    <w:rsid w:val="009A061A"/>
    <w:rsid w:val="009C053C"/>
    <w:rsid w:val="009D3A51"/>
    <w:rsid w:val="00A0623E"/>
    <w:rsid w:val="00A162FD"/>
    <w:rsid w:val="00A22A69"/>
    <w:rsid w:val="00A36F77"/>
    <w:rsid w:val="00A55405"/>
    <w:rsid w:val="00A61BF8"/>
    <w:rsid w:val="00A66E4C"/>
    <w:rsid w:val="00A74878"/>
    <w:rsid w:val="00A84ECC"/>
    <w:rsid w:val="00A90167"/>
    <w:rsid w:val="00A9705D"/>
    <w:rsid w:val="00AA19D6"/>
    <w:rsid w:val="00AB098A"/>
    <w:rsid w:val="00AB46B2"/>
    <w:rsid w:val="00AC25ED"/>
    <w:rsid w:val="00AD37A9"/>
    <w:rsid w:val="00AE0E2D"/>
    <w:rsid w:val="00AE1E62"/>
    <w:rsid w:val="00AE2339"/>
    <w:rsid w:val="00AE2918"/>
    <w:rsid w:val="00AE401F"/>
    <w:rsid w:val="00AE721C"/>
    <w:rsid w:val="00AF1C08"/>
    <w:rsid w:val="00B035C3"/>
    <w:rsid w:val="00B10040"/>
    <w:rsid w:val="00B11963"/>
    <w:rsid w:val="00B14CD7"/>
    <w:rsid w:val="00B15106"/>
    <w:rsid w:val="00B313A8"/>
    <w:rsid w:val="00B569D3"/>
    <w:rsid w:val="00B67A49"/>
    <w:rsid w:val="00B70775"/>
    <w:rsid w:val="00B74D64"/>
    <w:rsid w:val="00B7524E"/>
    <w:rsid w:val="00B770C4"/>
    <w:rsid w:val="00B77B3D"/>
    <w:rsid w:val="00B80551"/>
    <w:rsid w:val="00B81DDB"/>
    <w:rsid w:val="00B84C52"/>
    <w:rsid w:val="00B904E3"/>
    <w:rsid w:val="00B9325F"/>
    <w:rsid w:val="00B95548"/>
    <w:rsid w:val="00BA01F4"/>
    <w:rsid w:val="00BC4639"/>
    <w:rsid w:val="00BD004C"/>
    <w:rsid w:val="00BD4591"/>
    <w:rsid w:val="00BD516F"/>
    <w:rsid w:val="00C0143C"/>
    <w:rsid w:val="00C1678C"/>
    <w:rsid w:val="00C35E0D"/>
    <w:rsid w:val="00C541D3"/>
    <w:rsid w:val="00C60A10"/>
    <w:rsid w:val="00C61749"/>
    <w:rsid w:val="00C63D6B"/>
    <w:rsid w:val="00C66064"/>
    <w:rsid w:val="00C661A5"/>
    <w:rsid w:val="00C86BDD"/>
    <w:rsid w:val="00C872E1"/>
    <w:rsid w:val="00C9048D"/>
    <w:rsid w:val="00C907EF"/>
    <w:rsid w:val="00C917E7"/>
    <w:rsid w:val="00CA031C"/>
    <w:rsid w:val="00CA1D4E"/>
    <w:rsid w:val="00CA1FD4"/>
    <w:rsid w:val="00CA6E19"/>
    <w:rsid w:val="00CB2315"/>
    <w:rsid w:val="00CB4DB9"/>
    <w:rsid w:val="00CB4F72"/>
    <w:rsid w:val="00CB73E7"/>
    <w:rsid w:val="00CC0977"/>
    <w:rsid w:val="00CC19F1"/>
    <w:rsid w:val="00CE5E1A"/>
    <w:rsid w:val="00CE713C"/>
    <w:rsid w:val="00CF1B07"/>
    <w:rsid w:val="00CF2082"/>
    <w:rsid w:val="00CF50D7"/>
    <w:rsid w:val="00CF5586"/>
    <w:rsid w:val="00D11BA6"/>
    <w:rsid w:val="00D136D5"/>
    <w:rsid w:val="00D1420A"/>
    <w:rsid w:val="00D14CFA"/>
    <w:rsid w:val="00D163D6"/>
    <w:rsid w:val="00D223DF"/>
    <w:rsid w:val="00D2371A"/>
    <w:rsid w:val="00D27F44"/>
    <w:rsid w:val="00D569D6"/>
    <w:rsid w:val="00D571B6"/>
    <w:rsid w:val="00D57667"/>
    <w:rsid w:val="00D607CB"/>
    <w:rsid w:val="00D63442"/>
    <w:rsid w:val="00D872AC"/>
    <w:rsid w:val="00D876D6"/>
    <w:rsid w:val="00D912F4"/>
    <w:rsid w:val="00DA1F35"/>
    <w:rsid w:val="00DA32C0"/>
    <w:rsid w:val="00DA6DDF"/>
    <w:rsid w:val="00DB4BFC"/>
    <w:rsid w:val="00DC7CAE"/>
    <w:rsid w:val="00DE0A0F"/>
    <w:rsid w:val="00DF3B6E"/>
    <w:rsid w:val="00DF52FE"/>
    <w:rsid w:val="00E256EE"/>
    <w:rsid w:val="00E43499"/>
    <w:rsid w:val="00E4764B"/>
    <w:rsid w:val="00E5008F"/>
    <w:rsid w:val="00E50C02"/>
    <w:rsid w:val="00E527A3"/>
    <w:rsid w:val="00E56391"/>
    <w:rsid w:val="00E57F8D"/>
    <w:rsid w:val="00E62F5D"/>
    <w:rsid w:val="00E663AF"/>
    <w:rsid w:val="00E970AB"/>
    <w:rsid w:val="00EA104D"/>
    <w:rsid w:val="00EC28C5"/>
    <w:rsid w:val="00EC2E42"/>
    <w:rsid w:val="00ED0E2E"/>
    <w:rsid w:val="00ED13A2"/>
    <w:rsid w:val="00ED3696"/>
    <w:rsid w:val="00ED63A2"/>
    <w:rsid w:val="00EF056E"/>
    <w:rsid w:val="00EF2467"/>
    <w:rsid w:val="00F01E62"/>
    <w:rsid w:val="00F31585"/>
    <w:rsid w:val="00F36A41"/>
    <w:rsid w:val="00F405AF"/>
    <w:rsid w:val="00F5379F"/>
    <w:rsid w:val="00F543D4"/>
    <w:rsid w:val="00F577F7"/>
    <w:rsid w:val="00F667BE"/>
    <w:rsid w:val="00F71FE0"/>
    <w:rsid w:val="00F74684"/>
    <w:rsid w:val="00F74C9D"/>
    <w:rsid w:val="00F76893"/>
    <w:rsid w:val="00F8657C"/>
    <w:rsid w:val="00F87329"/>
    <w:rsid w:val="00F9543B"/>
    <w:rsid w:val="00FA34CC"/>
    <w:rsid w:val="00FB0452"/>
    <w:rsid w:val="00FB2200"/>
    <w:rsid w:val="00FB5D12"/>
    <w:rsid w:val="00FC0711"/>
    <w:rsid w:val="00FC388A"/>
    <w:rsid w:val="00FD6FFE"/>
    <w:rsid w:val="00FE3D72"/>
    <w:rsid w:val="00FE6173"/>
    <w:rsid w:val="00FE6C58"/>
    <w:rsid w:val="00FF5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06A7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56E"/>
    <w:pPr>
      <w:widowControl w:val="0"/>
      <w:jc w:val="both"/>
    </w:pPr>
  </w:style>
  <w:style w:type="paragraph" w:styleId="Heading2">
    <w:name w:val="heading 2"/>
    <w:basedOn w:val="Normal"/>
    <w:link w:val="Heading2Char"/>
    <w:uiPriority w:val="9"/>
    <w:qFormat/>
    <w:rsid w:val="00414F0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3B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343B0"/>
    <w:rPr>
      <w:sz w:val="18"/>
      <w:szCs w:val="18"/>
    </w:rPr>
  </w:style>
  <w:style w:type="paragraph" w:styleId="Footer">
    <w:name w:val="footer"/>
    <w:basedOn w:val="Normal"/>
    <w:link w:val="FooterChar"/>
    <w:uiPriority w:val="99"/>
    <w:unhideWhenUsed/>
    <w:rsid w:val="009343B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9343B0"/>
    <w:rPr>
      <w:sz w:val="18"/>
      <w:szCs w:val="18"/>
    </w:rPr>
  </w:style>
  <w:style w:type="paragraph" w:styleId="ListParagraph">
    <w:name w:val="List Paragraph"/>
    <w:basedOn w:val="Normal"/>
    <w:uiPriority w:val="34"/>
    <w:qFormat/>
    <w:rsid w:val="00CB2315"/>
    <w:pPr>
      <w:ind w:firstLineChars="200" w:firstLine="420"/>
    </w:pPr>
  </w:style>
  <w:style w:type="table" w:styleId="TableGrid">
    <w:name w:val="Table Grid"/>
    <w:basedOn w:val="TableNormal"/>
    <w:uiPriority w:val="59"/>
    <w:rsid w:val="00FE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A612F"/>
    <w:pPr>
      <w:widowControl/>
      <w:spacing w:before="100" w:beforeAutospacing="1" w:after="100" w:afterAutospacing="1"/>
      <w:jc w:val="left"/>
    </w:pPr>
    <w:rPr>
      <w:rFonts w:ascii="宋体" w:eastAsia="宋体" w:hAnsi="宋体" w:cs="宋体"/>
      <w:kern w:val="0"/>
      <w:sz w:val="24"/>
      <w:szCs w:val="24"/>
    </w:rPr>
  </w:style>
  <w:style w:type="character" w:styleId="Hyperlink">
    <w:name w:val="Hyperlink"/>
    <w:rsid w:val="00D223DF"/>
    <w:rPr>
      <w:strike w:val="0"/>
      <w:dstrike w:val="0"/>
      <w:color w:val="0068CF"/>
      <w:u w:val="none"/>
    </w:rPr>
  </w:style>
  <w:style w:type="paragraph" w:styleId="BalloonText">
    <w:name w:val="Balloon Text"/>
    <w:basedOn w:val="Normal"/>
    <w:link w:val="BalloonTextChar"/>
    <w:uiPriority w:val="99"/>
    <w:semiHidden/>
    <w:unhideWhenUsed/>
    <w:rsid w:val="00FC388A"/>
    <w:rPr>
      <w:sz w:val="18"/>
      <w:szCs w:val="18"/>
    </w:rPr>
  </w:style>
  <w:style w:type="character" w:customStyle="1" w:styleId="BalloonTextChar">
    <w:name w:val="Balloon Text Char"/>
    <w:basedOn w:val="DefaultParagraphFont"/>
    <w:link w:val="BalloonText"/>
    <w:uiPriority w:val="99"/>
    <w:semiHidden/>
    <w:rsid w:val="00FC388A"/>
    <w:rPr>
      <w:sz w:val="18"/>
      <w:szCs w:val="18"/>
    </w:rPr>
  </w:style>
  <w:style w:type="character" w:styleId="FollowedHyperlink">
    <w:name w:val="FollowedHyperlink"/>
    <w:basedOn w:val="DefaultParagraphFont"/>
    <w:uiPriority w:val="99"/>
    <w:semiHidden/>
    <w:unhideWhenUsed/>
    <w:rsid w:val="003005E2"/>
    <w:rPr>
      <w:color w:val="800080" w:themeColor="followedHyperlink"/>
      <w:u w:val="single"/>
    </w:rPr>
  </w:style>
  <w:style w:type="character" w:styleId="Strong">
    <w:name w:val="Strong"/>
    <w:basedOn w:val="DefaultParagraphFont"/>
    <w:uiPriority w:val="22"/>
    <w:qFormat/>
    <w:rsid w:val="00ED3696"/>
    <w:rPr>
      <w:b/>
      <w:bCs/>
    </w:rPr>
  </w:style>
  <w:style w:type="table" w:styleId="LightShading">
    <w:name w:val="Light Shading"/>
    <w:basedOn w:val="TableNormal"/>
    <w:uiPriority w:val="60"/>
    <w:rsid w:val="00F74C9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B7524E"/>
  </w:style>
  <w:style w:type="character" w:customStyle="1" w:styleId="Heading2Char">
    <w:name w:val="Heading 2 Char"/>
    <w:basedOn w:val="DefaultParagraphFont"/>
    <w:link w:val="Heading2"/>
    <w:uiPriority w:val="9"/>
    <w:rsid w:val="00414F0B"/>
    <w:rPr>
      <w:rFonts w:ascii="宋体" w:eastAsia="宋体" w:hAnsi="宋体" w:cs="宋体"/>
      <w:b/>
      <w:bCs/>
      <w:kern w:val="0"/>
      <w:sz w:val="36"/>
      <w:szCs w:val="36"/>
    </w:rPr>
  </w:style>
  <w:style w:type="table" w:styleId="MediumGrid3-Accent3">
    <w:name w:val="Medium Grid 3 Accent 3"/>
    <w:basedOn w:val="TableNormal"/>
    <w:uiPriority w:val="69"/>
    <w:rsid w:val="009864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0104">
      <w:bodyDiv w:val="1"/>
      <w:marLeft w:val="0"/>
      <w:marRight w:val="0"/>
      <w:marTop w:val="0"/>
      <w:marBottom w:val="0"/>
      <w:divBdr>
        <w:top w:val="none" w:sz="0" w:space="0" w:color="auto"/>
        <w:left w:val="none" w:sz="0" w:space="0" w:color="auto"/>
        <w:bottom w:val="none" w:sz="0" w:space="0" w:color="auto"/>
        <w:right w:val="none" w:sz="0" w:space="0" w:color="auto"/>
      </w:divBdr>
    </w:div>
    <w:div w:id="205995523">
      <w:bodyDiv w:val="1"/>
      <w:marLeft w:val="0"/>
      <w:marRight w:val="0"/>
      <w:marTop w:val="0"/>
      <w:marBottom w:val="0"/>
      <w:divBdr>
        <w:top w:val="none" w:sz="0" w:space="0" w:color="auto"/>
        <w:left w:val="none" w:sz="0" w:space="0" w:color="auto"/>
        <w:bottom w:val="none" w:sz="0" w:space="0" w:color="auto"/>
        <w:right w:val="none" w:sz="0" w:space="0" w:color="auto"/>
      </w:divBdr>
    </w:div>
    <w:div w:id="358824298">
      <w:bodyDiv w:val="1"/>
      <w:marLeft w:val="0"/>
      <w:marRight w:val="0"/>
      <w:marTop w:val="0"/>
      <w:marBottom w:val="0"/>
      <w:divBdr>
        <w:top w:val="none" w:sz="0" w:space="0" w:color="auto"/>
        <w:left w:val="none" w:sz="0" w:space="0" w:color="auto"/>
        <w:bottom w:val="none" w:sz="0" w:space="0" w:color="auto"/>
        <w:right w:val="none" w:sz="0" w:space="0" w:color="auto"/>
      </w:divBdr>
    </w:div>
    <w:div w:id="406224523">
      <w:bodyDiv w:val="1"/>
      <w:marLeft w:val="0"/>
      <w:marRight w:val="0"/>
      <w:marTop w:val="0"/>
      <w:marBottom w:val="0"/>
      <w:divBdr>
        <w:top w:val="none" w:sz="0" w:space="0" w:color="auto"/>
        <w:left w:val="none" w:sz="0" w:space="0" w:color="auto"/>
        <w:bottom w:val="none" w:sz="0" w:space="0" w:color="auto"/>
        <w:right w:val="none" w:sz="0" w:space="0" w:color="auto"/>
      </w:divBdr>
    </w:div>
    <w:div w:id="450974150">
      <w:bodyDiv w:val="1"/>
      <w:marLeft w:val="0"/>
      <w:marRight w:val="0"/>
      <w:marTop w:val="0"/>
      <w:marBottom w:val="0"/>
      <w:divBdr>
        <w:top w:val="none" w:sz="0" w:space="0" w:color="auto"/>
        <w:left w:val="none" w:sz="0" w:space="0" w:color="auto"/>
        <w:bottom w:val="none" w:sz="0" w:space="0" w:color="auto"/>
        <w:right w:val="none" w:sz="0" w:space="0" w:color="auto"/>
      </w:divBdr>
    </w:div>
    <w:div w:id="1262563487">
      <w:bodyDiv w:val="1"/>
      <w:marLeft w:val="0"/>
      <w:marRight w:val="0"/>
      <w:marTop w:val="0"/>
      <w:marBottom w:val="0"/>
      <w:divBdr>
        <w:top w:val="none" w:sz="0" w:space="0" w:color="auto"/>
        <w:left w:val="none" w:sz="0" w:space="0" w:color="auto"/>
        <w:bottom w:val="none" w:sz="0" w:space="0" w:color="auto"/>
        <w:right w:val="none" w:sz="0" w:space="0" w:color="auto"/>
      </w:divBdr>
    </w:div>
    <w:div w:id="1553468618">
      <w:bodyDiv w:val="1"/>
      <w:marLeft w:val="0"/>
      <w:marRight w:val="0"/>
      <w:marTop w:val="0"/>
      <w:marBottom w:val="0"/>
      <w:divBdr>
        <w:top w:val="none" w:sz="0" w:space="0" w:color="auto"/>
        <w:left w:val="none" w:sz="0" w:space="0" w:color="auto"/>
        <w:bottom w:val="none" w:sz="0" w:space="0" w:color="auto"/>
        <w:right w:val="none" w:sz="0" w:space="0" w:color="auto"/>
      </w:divBdr>
    </w:div>
    <w:div w:id="1611426318">
      <w:bodyDiv w:val="1"/>
      <w:marLeft w:val="0"/>
      <w:marRight w:val="0"/>
      <w:marTop w:val="0"/>
      <w:marBottom w:val="0"/>
      <w:divBdr>
        <w:top w:val="none" w:sz="0" w:space="0" w:color="auto"/>
        <w:left w:val="none" w:sz="0" w:space="0" w:color="auto"/>
        <w:bottom w:val="none" w:sz="0" w:space="0" w:color="auto"/>
        <w:right w:val="none" w:sz="0" w:space="0" w:color="auto"/>
      </w:divBdr>
    </w:div>
    <w:div w:id="191905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sip.org/" TargetMode="External"/><Relationship Id="rId4" Type="http://schemas.microsoft.com/office/2007/relationships/stylesWithEffects" Target="stylesWithEffects.xml"/><Relationship Id="rId9" Type="http://schemas.openxmlformats.org/officeDocument/2006/relationships/hyperlink" Target="http://www.ssip.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4A40C-3C31-45A4-92D0-E726815DC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Pages>
  <Words>567</Words>
  <Characters>3236</Characters>
  <Application>Microsoft Office Word</Application>
  <DocSecurity>0</DocSecurity>
  <Lines>26</Lines>
  <Paragraphs>7</Paragraphs>
  <ScaleCrop>false</ScaleCrop>
  <Company>微软中国</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Windows 用户</cp:lastModifiedBy>
  <cp:revision>372</cp:revision>
  <dcterms:created xsi:type="dcterms:W3CDTF">2016-07-25T10:23:00Z</dcterms:created>
  <dcterms:modified xsi:type="dcterms:W3CDTF">2023-06-05T09:28:00Z</dcterms:modified>
</cp:coreProperties>
</file>