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B32FE" w14:textId="05176F39" w:rsidR="00307E50" w:rsidRDefault="00060F20" w:rsidP="00307E50">
      <w:pPr>
        <w:rPr>
          <w:b/>
          <w:bCs/>
          <w:sz w:val="32"/>
          <w:szCs w:val="32"/>
        </w:rPr>
      </w:pPr>
      <w:r w:rsidRPr="00060F20">
        <w:rPr>
          <w:b/>
          <w:bCs/>
          <w:sz w:val="32"/>
          <w:szCs w:val="32"/>
        </w:rPr>
        <w:t xml:space="preserve">Smart </w:t>
      </w:r>
      <w:r w:rsidRPr="00060F20">
        <w:rPr>
          <w:b/>
          <w:bCs/>
          <w:sz w:val="32"/>
          <w:szCs w:val="32"/>
        </w:rPr>
        <w:t>Case Mining</w:t>
      </w:r>
      <w:r w:rsidRPr="00060F20">
        <w:rPr>
          <w:b/>
          <w:bCs/>
          <w:sz w:val="32"/>
          <w:szCs w:val="32"/>
        </w:rPr>
        <w:t xml:space="preserve"> via </w:t>
      </w:r>
      <w:r w:rsidRPr="00060F20">
        <w:rPr>
          <w:b/>
          <w:bCs/>
          <w:sz w:val="32"/>
          <w:szCs w:val="32"/>
        </w:rPr>
        <w:t>Membrane Clustering</w:t>
      </w:r>
    </w:p>
    <w:p w14:paraId="5E9FF996" w14:textId="77777777" w:rsidR="00AF3698" w:rsidRDefault="00AF3698" w:rsidP="00307E50"/>
    <w:p w14:paraId="3A36DBFD" w14:textId="77777777" w:rsidR="00AF3698" w:rsidRDefault="00AF3698" w:rsidP="00AF3698">
      <w:r>
        <w:t xml:space="preserve">Prof. Ning </w:t>
      </w:r>
      <w:proofErr w:type="spellStart"/>
      <w:r>
        <w:t>Xiong</w:t>
      </w:r>
      <w:proofErr w:type="spellEnd"/>
      <w:r>
        <w:t>,</w:t>
      </w:r>
    </w:p>
    <w:p w14:paraId="65A25359" w14:textId="77777777" w:rsidR="00AF3698" w:rsidRDefault="00AF3698" w:rsidP="00AF3698"/>
    <w:p w14:paraId="1F646064" w14:textId="77777777" w:rsidR="00307E50" w:rsidRDefault="00AF3698" w:rsidP="00AF3698">
      <w:proofErr w:type="spellStart"/>
      <w:r>
        <w:t>Mälardalen</w:t>
      </w:r>
      <w:proofErr w:type="spellEnd"/>
      <w:r>
        <w:t xml:space="preserve"> University, Sweden</w:t>
      </w:r>
    </w:p>
    <w:p w14:paraId="68D294BF" w14:textId="77777777" w:rsidR="00FB3DAD" w:rsidRDefault="00FB3DAD" w:rsidP="00FB3DAD"/>
    <w:p w14:paraId="71A15AF8" w14:textId="77777777" w:rsidR="00307E50" w:rsidRDefault="00307E50" w:rsidP="00307E50"/>
    <w:p w14:paraId="562BD866" w14:textId="77777777" w:rsidR="00B07E18" w:rsidRDefault="00B07E18" w:rsidP="00307E50">
      <w:r w:rsidRPr="00B07E18">
        <w:t xml:space="preserve">Abstract: </w:t>
      </w:r>
    </w:p>
    <w:p w14:paraId="6B19A814" w14:textId="77777777" w:rsidR="00B07E18" w:rsidRDefault="00B07E18" w:rsidP="00307E50"/>
    <w:p w14:paraId="5251FE1A" w14:textId="1D2B5D95" w:rsidR="00307E50" w:rsidRPr="00307E50" w:rsidRDefault="00060F20" w:rsidP="00060F20">
      <w:r>
        <w:t>It brings challenges to create added value by converting large amounts of raw data into smart data that contain</w:t>
      </w:r>
      <w:r>
        <w:rPr>
          <w:rFonts w:hint="eastAsia"/>
        </w:rPr>
        <w:t xml:space="preserve"> </w:t>
      </w:r>
      <w:r>
        <w:t>a small number of highly representative cases.  In this talk we will present the proposed method of smart case mining</w:t>
      </w:r>
      <w:r>
        <w:rPr>
          <w:rFonts w:hint="eastAsia"/>
        </w:rPr>
        <w:t xml:space="preserve"> </w:t>
      </w:r>
      <w:r>
        <w:t>based on tissue like membrane clustering (MC). The MC exploited in our method is parameter free, able to decide the</w:t>
      </w:r>
      <w:r>
        <w:rPr>
          <w:rFonts w:hint="eastAsia"/>
        </w:rPr>
        <w:t xml:space="preserve"> </w:t>
      </w:r>
      <w:r>
        <w:t>number of clusters automatically. Further, the impurity of clusters has been incorporated into the objective function</w:t>
      </w:r>
      <w:r>
        <w:t xml:space="preserve"> </w:t>
      </w:r>
      <w:r>
        <w:t>to enforce the clustering algorithm to find possibly pure clusters of single classes. The effectiveness of the proposed</w:t>
      </w:r>
      <w:r>
        <w:t xml:space="preserve"> </w:t>
      </w:r>
      <w:r>
        <w:t>case mining method has been demonstrated in terms of compression ratio</w:t>
      </w:r>
      <w:r>
        <w:t xml:space="preserve"> </w:t>
      </w:r>
      <w:r>
        <w:t>and classification accuracy on a set of</w:t>
      </w:r>
      <w:r>
        <w:rPr>
          <w:rFonts w:hint="eastAsia"/>
        </w:rPr>
        <w:t xml:space="preserve"> </w:t>
      </w:r>
      <w:r>
        <w:t>benchmark data sets.</w:t>
      </w:r>
    </w:p>
    <w:sectPr w:rsidR="00307E50" w:rsidRPr="00307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72BA1" w14:textId="77777777" w:rsidR="00546A03" w:rsidRDefault="00546A03" w:rsidP="00307E50">
      <w:r>
        <w:separator/>
      </w:r>
    </w:p>
  </w:endnote>
  <w:endnote w:type="continuationSeparator" w:id="0">
    <w:p w14:paraId="4771B8FA" w14:textId="77777777" w:rsidR="00546A03" w:rsidRDefault="00546A03" w:rsidP="0030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6B61F" w14:textId="77777777" w:rsidR="00546A03" w:rsidRDefault="00546A03" w:rsidP="00307E50">
      <w:r>
        <w:separator/>
      </w:r>
    </w:p>
  </w:footnote>
  <w:footnote w:type="continuationSeparator" w:id="0">
    <w:p w14:paraId="23FB5FAD" w14:textId="77777777" w:rsidR="00546A03" w:rsidRDefault="00546A03" w:rsidP="00307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17E"/>
    <w:rsid w:val="00060F20"/>
    <w:rsid w:val="00307E50"/>
    <w:rsid w:val="003B4232"/>
    <w:rsid w:val="004D317E"/>
    <w:rsid w:val="00546A03"/>
    <w:rsid w:val="007958B4"/>
    <w:rsid w:val="008412DB"/>
    <w:rsid w:val="00A045D7"/>
    <w:rsid w:val="00AF3698"/>
    <w:rsid w:val="00B07E18"/>
    <w:rsid w:val="00B15339"/>
    <w:rsid w:val="00B56F0B"/>
    <w:rsid w:val="00F23045"/>
    <w:rsid w:val="00FB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30D0C"/>
  <w15:docId w15:val="{48E81D4D-7037-46FB-9EE1-58BFB0F8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7E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07E5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07E5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7E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7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7E5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7E5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07E5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307E50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picaqu</dc:creator>
  <cp:keywords/>
  <dc:description/>
  <cp:lastModifiedBy>admin</cp:lastModifiedBy>
  <cp:revision>8</cp:revision>
  <dcterms:created xsi:type="dcterms:W3CDTF">2018-09-27T02:07:00Z</dcterms:created>
  <dcterms:modified xsi:type="dcterms:W3CDTF">2020-10-10T14:29:00Z</dcterms:modified>
</cp:coreProperties>
</file>